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45855" w14:textId="77777777" w:rsidR="004D030C" w:rsidRDefault="004D030C" w:rsidP="00BA3ADA">
      <w:pPr>
        <w:pStyle w:val="NoSpacing"/>
      </w:pPr>
      <w:bookmarkStart w:id="0" w:name="_GoBack"/>
      <w:bookmarkEnd w:id="0"/>
    </w:p>
    <w:p w14:paraId="732D5E3D" w14:textId="77777777" w:rsidR="00BA3ADA" w:rsidRPr="00FA4356" w:rsidRDefault="00BA3ADA" w:rsidP="00BA3ADA">
      <w:pPr>
        <w:pStyle w:val="NoSpacing"/>
        <w:ind w:firstLine="708"/>
        <w:rPr>
          <w:rFonts w:ascii="Arial" w:hAnsi="Arial" w:cs="Arial"/>
          <w:sz w:val="70"/>
          <w:szCs w:val="70"/>
          <w:lang w:val="en-US"/>
        </w:rPr>
      </w:pPr>
      <w:r w:rsidRPr="00BA3ADA">
        <w:rPr>
          <w:rFonts w:ascii="Arial" w:hAnsi="Arial" w:cs="Arial"/>
          <w:color w:val="00B0F0"/>
          <w:sz w:val="70"/>
          <w:szCs w:val="70"/>
          <w:lang w:val="en-US"/>
        </w:rPr>
        <w:t>soft</w:t>
      </w:r>
      <w:r w:rsidRPr="00BA3ADA">
        <w:rPr>
          <w:rFonts w:ascii="Arial" w:hAnsi="Arial" w:cs="Arial"/>
          <w:b/>
          <w:sz w:val="70"/>
          <w:szCs w:val="70"/>
          <w:lang w:val="en-US"/>
        </w:rPr>
        <w:t>serve</w:t>
      </w:r>
    </w:p>
    <w:p w14:paraId="2E852E31" w14:textId="77777777" w:rsidR="00BA3ADA" w:rsidRPr="00FA4356" w:rsidRDefault="00BA3ADA" w:rsidP="00BA3ADA">
      <w:pPr>
        <w:pStyle w:val="NoSpacing"/>
        <w:rPr>
          <w:lang w:val="en-US"/>
        </w:rPr>
      </w:pPr>
    </w:p>
    <w:p w14:paraId="4649E28B" w14:textId="77777777" w:rsidR="00BA3ADA" w:rsidRPr="00FA4356" w:rsidRDefault="00BA3ADA" w:rsidP="00BA3ADA">
      <w:pPr>
        <w:pStyle w:val="NoSpacing"/>
        <w:rPr>
          <w:lang w:val="en-US"/>
        </w:rPr>
      </w:pPr>
    </w:p>
    <w:p w14:paraId="1B84D90C" w14:textId="77777777" w:rsidR="00BA3ADA" w:rsidRPr="00FA4356" w:rsidRDefault="00BA3ADA" w:rsidP="00BA3ADA">
      <w:pPr>
        <w:pStyle w:val="NoSpacing"/>
        <w:rPr>
          <w:lang w:val="en-US"/>
        </w:rPr>
      </w:pPr>
    </w:p>
    <w:p w14:paraId="52876013" w14:textId="77777777" w:rsidR="00BA3ADA" w:rsidRPr="00FA4356" w:rsidRDefault="00BA3ADA" w:rsidP="00BA3ADA">
      <w:pPr>
        <w:pStyle w:val="NoSpacing"/>
        <w:rPr>
          <w:lang w:val="en-US"/>
        </w:rPr>
      </w:pPr>
    </w:p>
    <w:p w14:paraId="2E7D9404" w14:textId="77777777" w:rsidR="00BA3ADA" w:rsidRPr="00FA4356" w:rsidRDefault="00BA3ADA" w:rsidP="00BA3ADA">
      <w:pPr>
        <w:pStyle w:val="NoSpacing"/>
        <w:rPr>
          <w:lang w:val="en-US"/>
        </w:rPr>
      </w:pPr>
    </w:p>
    <w:p w14:paraId="22A43280" w14:textId="77777777" w:rsidR="00BA3ADA" w:rsidRPr="00FA4356" w:rsidRDefault="00BA3ADA" w:rsidP="00BA3ADA">
      <w:pPr>
        <w:pStyle w:val="NoSpacing"/>
        <w:rPr>
          <w:lang w:val="en-US"/>
        </w:rPr>
      </w:pPr>
    </w:p>
    <w:p w14:paraId="10321233" w14:textId="77777777" w:rsidR="00BA3ADA" w:rsidRPr="00FA4356" w:rsidRDefault="00BA3ADA" w:rsidP="00BA3ADA">
      <w:pPr>
        <w:pStyle w:val="NoSpacing"/>
        <w:rPr>
          <w:lang w:val="en-US"/>
        </w:rPr>
      </w:pPr>
    </w:p>
    <w:p w14:paraId="6BF0DCC1" w14:textId="77777777" w:rsidR="00BA3ADA" w:rsidRPr="00FA4356" w:rsidRDefault="00BA3ADA" w:rsidP="00BA3ADA">
      <w:pPr>
        <w:pStyle w:val="NoSpacing"/>
        <w:rPr>
          <w:lang w:val="en-US"/>
        </w:rPr>
      </w:pPr>
    </w:p>
    <w:p w14:paraId="1251DB17" w14:textId="77777777" w:rsidR="00BA3ADA" w:rsidRPr="00FA4356" w:rsidRDefault="00BA3ADA" w:rsidP="00BA3ADA">
      <w:pPr>
        <w:pStyle w:val="NoSpacing"/>
        <w:rPr>
          <w:lang w:val="en-US"/>
        </w:rPr>
      </w:pPr>
    </w:p>
    <w:p w14:paraId="694EC84F" w14:textId="77777777" w:rsidR="00BA3ADA" w:rsidRPr="00FA4356" w:rsidRDefault="00BA3ADA" w:rsidP="00BA3ADA">
      <w:pPr>
        <w:pStyle w:val="NoSpacing"/>
        <w:rPr>
          <w:lang w:val="en-US"/>
        </w:rPr>
      </w:pPr>
    </w:p>
    <w:p w14:paraId="0E677F6E" w14:textId="77777777" w:rsidR="00BA3ADA" w:rsidRPr="00FA4356" w:rsidRDefault="00BA3ADA" w:rsidP="00BA3ADA">
      <w:pPr>
        <w:pStyle w:val="NoSpacing"/>
        <w:rPr>
          <w:lang w:val="en-US"/>
        </w:rPr>
      </w:pPr>
    </w:p>
    <w:p w14:paraId="339054B0" w14:textId="77777777" w:rsidR="00BA3ADA" w:rsidRPr="00FA4356" w:rsidRDefault="00BA3ADA" w:rsidP="00BA3ADA">
      <w:pPr>
        <w:pStyle w:val="NoSpacing"/>
        <w:rPr>
          <w:lang w:val="en-US"/>
        </w:rPr>
      </w:pPr>
    </w:p>
    <w:p w14:paraId="430DA07B" w14:textId="77777777" w:rsidR="00BA3ADA" w:rsidRPr="00FA4356" w:rsidRDefault="00BA3ADA" w:rsidP="00BA3ADA">
      <w:pPr>
        <w:pStyle w:val="NoSpacing"/>
        <w:rPr>
          <w:lang w:val="en-US"/>
        </w:rPr>
      </w:pPr>
    </w:p>
    <w:p w14:paraId="7CD25F87" w14:textId="77777777" w:rsidR="00BA3ADA" w:rsidRPr="00FA4356" w:rsidRDefault="00BA3ADA" w:rsidP="00BA3ADA">
      <w:pPr>
        <w:pStyle w:val="NoSpacing"/>
        <w:rPr>
          <w:lang w:val="en-US"/>
        </w:rPr>
      </w:pPr>
    </w:p>
    <w:p w14:paraId="2DA7BDDF" w14:textId="77777777" w:rsidR="00BA3ADA" w:rsidRPr="00FA4356" w:rsidRDefault="00BA3ADA" w:rsidP="00BA3ADA">
      <w:pPr>
        <w:pStyle w:val="NoSpacing"/>
        <w:rPr>
          <w:lang w:val="en-US"/>
        </w:rPr>
      </w:pPr>
    </w:p>
    <w:p w14:paraId="172BE95C" w14:textId="77777777" w:rsidR="00BA3ADA" w:rsidRPr="00FA4356" w:rsidRDefault="00BA3ADA" w:rsidP="00BA3ADA">
      <w:pPr>
        <w:pStyle w:val="NoSpacing"/>
        <w:rPr>
          <w:lang w:val="en-US"/>
        </w:rPr>
      </w:pPr>
    </w:p>
    <w:p w14:paraId="0AA41DA1" w14:textId="77777777" w:rsidR="00BA3ADA" w:rsidRPr="00FA4356" w:rsidRDefault="00BA3ADA" w:rsidP="00BA3ADA">
      <w:pPr>
        <w:pStyle w:val="NoSpacing"/>
        <w:rPr>
          <w:lang w:val="en-US"/>
        </w:rPr>
      </w:pPr>
    </w:p>
    <w:p w14:paraId="55116D99" w14:textId="77777777" w:rsidR="00BA3ADA" w:rsidRPr="00FA4356" w:rsidRDefault="00BA3ADA" w:rsidP="00BA3ADA">
      <w:pPr>
        <w:pStyle w:val="NoSpacing"/>
        <w:rPr>
          <w:lang w:val="en-US"/>
        </w:rPr>
      </w:pPr>
    </w:p>
    <w:p w14:paraId="18A664B2" w14:textId="77777777" w:rsidR="00BA3ADA" w:rsidRPr="00FA4356" w:rsidRDefault="00BA3ADA" w:rsidP="00BA3ADA">
      <w:pPr>
        <w:pStyle w:val="NoSpacing"/>
        <w:rPr>
          <w:lang w:val="en-US"/>
        </w:rPr>
      </w:pPr>
    </w:p>
    <w:p w14:paraId="4271B989" w14:textId="77777777" w:rsidR="00BA3ADA" w:rsidRPr="00FA4356" w:rsidRDefault="00BA3ADA" w:rsidP="00BA3ADA">
      <w:pPr>
        <w:pStyle w:val="NoSpacing"/>
        <w:rPr>
          <w:lang w:val="en-US"/>
        </w:rPr>
      </w:pPr>
    </w:p>
    <w:p w14:paraId="1FE79171" w14:textId="77777777" w:rsidR="00BA3ADA" w:rsidRPr="00FA4356" w:rsidRDefault="00FA4356" w:rsidP="00BA3ADA">
      <w:pPr>
        <w:pStyle w:val="NoSpacing"/>
        <w:jc w:val="right"/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 xml:space="preserve">Sample of assignments to enter </w:t>
      </w:r>
      <w:r w:rsidR="000049CA">
        <w:rPr>
          <w:rFonts w:ascii="Arial" w:hAnsi="Arial" w:cs="Arial"/>
          <w:sz w:val="30"/>
          <w:szCs w:val="30"/>
          <w:lang w:val="en-US"/>
        </w:rPr>
        <w:t>Go</w:t>
      </w:r>
      <w:r>
        <w:rPr>
          <w:rFonts w:ascii="Arial" w:hAnsi="Arial" w:cs="Arial"/>
          <w:sz w:val="30"/>
          <w:szCs w:val="30"/>
          <w:lang w:val="en-US"/>
        </w:rPr>
        <w:t xml:space="preserve"> Division</w:t>
      </w:r>
    </w:p>
    <w:p w14:paraId="11C35945" w14:textId="77777777" w:rsidR="00BA3ADA" w:rsidRPr="00FA4356" w:rsidRDefault="00BA3ADA" w:rsidP="00BA3ADA">
      <w:pPr>
        <w:pStyle w:val="NoSpacing"/>
        <w:rPr>
          <w:rFonts w:ascii="Arial" w:hAnsi="Arial" w:cs="Arial"/>
          <w:lang w:val="en-US"/>
        </w:rPr>
      </w:pPr>
    </w:p>
    <w:p w14:paraId="0E446EE8" w14:textId="77777777" w:rsidR="00BA3ADA" w:rsidRPr="00FA4356" w:rsidRDefault="00BA3ADA" w:rsidP="00BA3ADA">
      <w:pPr>
        <w:pStyle w:val="NoSpacing"/>
        <w:jc w:val="both"/>
        <w:rPr>
          <w:rFonts w:ascii="Arial" w:hAnsi="Arial" w:cs="Arial"/>
          <w:lang w:val="en-US"/>
        </w:rPr>
      </w:pPr>
    </w:p>
    <w:p w14:paraId="725F6EA7" w14:textId="77777777" w:rsidR="00BA3ADA" w:rsidRPr="00BA3ADA" w:rsidRDefault="000049CA" w:rsidP="00BA3ADA">
      <w:pPr>
        <w:pStyle w:val="NoSpacing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Version 1</w:t>
      </w:r>
      <w:r w:rsidR="00BA3ADA">
        <w:rPr>
          <w:sz w:val="28"/>
          <w:szCs w:val="28"/>
          <w:lang w:val="en-US"/>
        </w:rPr>
        <w:t>.0</w:t>
      </w:r>
    </w:p>
    <w:p w14:paraId="5224FB99" w14:textId="77777777" w:rsidR="00BA3ADA" w:rsidRPr="00BA3ADA" w:rsidRDefault="00BA3ADA" w:rsidP="00BA3ADA">
      <w:pPr>
        <w:pStyle w:val="NoSpacing"/>
        <w:jc w:val="right"/>
        <w:rPr>
          <w:sz w:val="28"/>
          <w:szCs w:val="28"/>
          <w:lang w:val="en-US"/>
        </w:rPr>
      </w:pPr>
    </w:p>
    <w:p w14:paraId="6FD4EB08" w14:textId="77777777" w:rsidR="00BA3ADA" w:rsidRPr="00BA3ADA" w:rsidRDefault="00BA3ADA" w:rsidP="00BA3ADA">
      <w:pPr>
        <w:pStyle w:val="NoSpacing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</w:t>
      </w:r>
    </w:p>
    <w:p w14:paraId="56497290" w14:textId="77777777" w:rsidR="00BA3ADA" w:rsidRPr="00BA3ADA" w:rsidRDefault="00BA3ADA" w:rsidP="00BA3ADA">
      <w:pPr>
        <w:pStyle w:val="NoSpacing"/>
        <w:jc w:val="both"/>
        <w:rPr>
          <w:lang w:val="en-US"/>
        </w:rPr>
      </w:pPr>
    </w:p>
    <w:p w14:paraId="5ABCE470" w14:textId="77777777" w:rsidR="00BA3ADA" w:rsidRPr="00BA3ADA" w:rsidRDefault="00BA3ADA" w:rsidP="00BA3ADA">
      <w:pPr>
        <w:pStyle w:val="NoSpacing"/>
        <w:jc w:val="right"/>
        <w:rPr>
          <w:b/>
          <w:i/>
          <w:sz w:val="28"/>
          <w:szCs w:val="28"/>
          <w:lang w:val="en-US"/>
        </w:rPr>
      </w:pPr>
      <w:r w:rsidRPr="00BA3ADA">
        <w:rPr>
          <w:b/>
          <w:i/>
          <w:sz w:val="28"/>
          <w:szCs w:val="28"/>
          <w:lang w:val="en-US"/>
        </w:rPr>
        <w:t>SoftServe IT Academy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BA3ADA" w14:paraId="2CE3E491" w14:textId="77777777" w:rsidTr="00BA3ADA">
        <w:tc>
          <w:tcPr>
            <w:tcW w:w="10054" w:type="dxa"/>
          </w:tcPr>
          <w:p w14:paraId="1B948CA2" w14:textId="77777777" w:rsidR="00BA3ADA" w:rsidRDefault="00BA3ADA" w:rsidP="00BA3ADA">
            <w:pPr>
              <w:pStyle w:val="NoSpacing"/>
              <w:rPr>
                <w:lang w:val="en-US"/>
              </w:rPr>
            </w:pPr>
          </w:p>
        </w:tc>
      </w:tr>
    </w:tbl>
    <w:p w14:paraId="3DC44D9E" w14:textId="77777777" w:rsidR="00BA3ADA" w:rsidRPr="00BA3ADA" w:rsidRDefault="00BA3ADA" w:rsidP="00BA3ADA">
      <w:pPr>
        <w:pStyle w:val="NoSpacing"/>
        <w:rPr>
          <w:lang w:val="en-US"/>
        </w:rPr>
      </w:pPr>
    </w:p>
    <w:p w14:paraId="2EE2700E" w14:textId="77777777" w:rsidR="00BA3ADA" w:rsidRDefault="00BA3ADA" w:rsidP="00BA3ADA">
      <w:pPr>
        <w:pStyle w:val="NoSpacing"/>
        <w:rPr>
          <w:lang w:val="en-US"/>
        </w:rPr>
      </w:pPr>
    </w:p>
    <w:p w14:paraId="3FF191C4" w14:textId="77777777" w:rsidR="00BA3ADA" w:rsidRDefault="00BA3ADA" w:rsidP="00BA3ADA">
      <w:pPr>
        <w:pStyle w:val="NoSpacing"/>
        <w:rPr>
          <w:lang w:val="en-US"/>
        </w:rPr>
      </w:pPr>
    </w:p>
    <w:p w14:paraId="3171ED63" w14:textId="77777777" w:rsidR="00BA3ADA" w:rsidRDefault="00BA3ADA" w:rsidP="00BA3ADA">
      <w:pPr>
        <w:pStyle w:val="NoSpacing"/>
        <w:rPr>
          <w:lang w:val="en-US"/>
        </w:rPr>
      </w:pPr>
    </w:p>
    <w:p w14:paraId="7AACB8FE" w14:textId="77777777" w:rsidR="00BA3ADA" w:rsidRDefault="00BA3ADA" w:rsidP="00BA3ADA">
      <w:pPr>
        <w:pStyle w:val="NoSpacing"/>
        <w:rPr>
          <w:lang w:val="en-US"/>
        </w:rPr>
      </w:pPr>
    </w:p>
    <w:p w14:paraId="4F41D3CC" w14:textId="77777777" w:rsidR="00BA3ADA" w:rsidRDefault="00BA3ADA" w:rsidP="00BA3ADA">
      <w:pPr>
        <w:pStyle w:val="NoSpacing"/>
        <w:rPr>
          <w:lang w:val="en-US"/>
        </w:rPr>
      </w:pPr>
    </w:p>
    <w:p w14:paraId="2B6705C3" w14:textId="77777777" w:rsidR="00BA3ADA" w:rsidRDefault="00BA3ADA" w:rsidP="00BA3ADA">
      <w:pPr>
        <w:pStyle w:val="NoSpacing"/>
        <w:rPr>
          <w:lang w:val="en-US"/>
        </w:rPr>
      </w:pPr>
    </w:p>
    <w:p w14:paraId="2A54DCB6" w14:textId="77777777" w:rsidR="00BA3ADA" w:rsidRDefault="00BA3ADA" w:rsidP="00BA3ADA">
      <w:pPr>
        <w:pStyle w:val="NoSpacing"/>
        <w:rPr>
          <w:lang w:val="en-US"/>
        </w:rPr>
      </w:pPr>
    </w:p>
    <w:p w14:paraId="14A407EA" w14:textId="77777777" w:rsidR="00AE254B" w:rsidRDefault="00AE254B" w:rsidP="00BA3ADA">
      <w:pPr>
        <w:pStyle w:val="NoSpacing"/>
        <w:rPr>
          <w:lang w:val="en-US"/>
        </w:rPr>
      </w:pPr>
    </w:p>
    <w:p w14:paraId="73D04EA8" w14:textId="77777777" w:rsidR="00AE254B" w:rsidRDefault="00AE254B" w:rsidP="00BA3ADA">
      <w:pPr>
        <w:pStyle w:val="NoSpacing"/>
        <w:rPr>
          <w:lang w:val="en-US"/>
        </w:rPr>
      </w:pPr>
    </w:p>
    <w:p w14:paraId="19667B25" w14:textId="77777777" w:rsidR="00AE254B" w:rsidRDefault="00AE254B" w:rsidP="00BA3ADA">
      <w:pPr>
        <w:pStyle w:val="NoSpacing"/>
        <w:rPr>
          <w:lang w:val="en-US"/>
        </w:rPr>
      </w:pPr>
    </w:p>
    <w:p w14:paraId="0B8EF484" w14:textId="77777777" w:rsidR="00AE254B" w:rsidRDefault="00AE254B" w:rsidP="00BA3ADA">
      <w:pPr>
        <w:pStyle w:val="NoSpacing"/>
        <w:rPr>
          <w:lang w:val="en-US"/>
        </w:rPr>
      </w:pPr>
    </w:p>
    <w:p w14:paraId="064716AB" w14:textId="77777777" w:rsidR="00AE254B" w:rsidRDefault="00AE254B" w:rsidP="00BA3ADA">
      <w:pPr>
        <w:pStyle w:val="NoSpacing"/>
        <w:rPr>
          <w:lang w:val="en-US"/>
        </w:rPr>
      </w:pPr>
    </w:p>
    <w:p w14:paraId="703D3FC3" w14:textId="77777777" w:rsidR="009E3516" w:rsidRDefault="009E3516" w:rsidP="00BA3ADA">
      <w:pPr>
        <w:pStyle w:val="NoSpacing"/>
        <w:rPr>
          <w:lang w:val="en-US"/>
        </w:rPr>
      </w:pPr>
    </w:p>
    <w:p w14:paraId="78C40B08" w14:textId="77777777" w:rsidR="00BA3ADA" w:rsidRDefault="00E20188" w:rsidP="00AD39DA">
      <w:pPr>
        <w:pStyle w:val="NoSpacing"/>
        <w:jc w:val="center"/>
        <w:rPr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January</w:t>
      </w:r>
      <w:r w:rsidR="00AD39DA" w:rsidRPr="00AD39DA">
        <w:rPr>
          <w:rFonts w:ascii="Arial" w:hAnsi="Arial" w:cs="Arial"/>
          <w:i/>
          <w:sz w:val="28"/>
          <w:szCs w:val="28"/>
          <w:lang w:val="en-US"/>
        </w:rPr>
        <w:t xml:space="preserve"> 201</w:t>
      </w:r>
      <w:r w:rsidR="000049CA">
        <w:rPr>
          <w:rFonts w:ascii="Arial" w:hAnsi="Arial" w:cs="Arial"/>
          <w:i/>
          <w:sz w:val="28"/>
          <w:szCs w:val="28"/>
          <w:lang w:val="en-US"/>
        </w:rPr>
        <w:t>7</w:t>
      </w:r>
    </w:p>
    <w:p w14:paraId="13E82107" w14:textId="77777777" w:rsidR="006561C6" w:rsidRDefault="006561C6" w:rsidP="00BA3ADA">
      <w:pPr>
        <w:pStyle w:val="NoSpacing"/>
        <w:rPr>
          <w:lang w:val="en-US"/>
        </w:rPr>
      </w:pPr>
    </w:p>
    <w:p w14:paraId="4B47CB68" w14:textId="77777777" w:rsidR="006561C6" w:rsidRDefault="006561C6" w:rsidP="00BA3ADA">
      <w:pPr>
        <w:pStyle w:val="NoSpacing"/>
        <w:rPr>
          <w:lang w:val="en-US"/>
        </w:rPr>
        <w:sectPr w:rsidR="006561C6" w:rsidSect="00B76EB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991" w:bottom="851" w:left="851" w:header="709" w:footer="709" w:gutter="0"/>
          <w:cols w:space="708"/>
          <w:titlePg/>
          <w:docGrid w:linePitch="360"/>
        </w:sectPr>
      </w:pPr>
    </w:p>
    <w:p w14:paraId="1C5321A9" w14:textId="77777777" w:rsidR="00BA3ADA" w:rsidRPr="00BA3ADA" w:rsidRDefault="00BA3ADA" w:rsidP="00BA3ADA">
      <w:pPr>
        <w:pStyle w:val="NoSpacing"/>
        <w:rPr>
          <w:lang w:val="en-US"/>
        </w:rPr>
      </w:pPr>
    </w:p>
    <w:p w14:paraId="3C3F11CF" w14:textId="77777777" w:rsidR="00BA3ADA" w:rsidRDefault="00BA3ADA" w:rsidP="00BA3ADA">
      <w:pPr>
        <w:pStyle w:val="NoSpacing"/>
        <w:rPr>
          <w:lang w:val="en-US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49595765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A9AFBA1" w14:textId="77777777" w:rsidR="00E40176" w:rsidRDefault="00E40176">
          <w:pPr>
            <w:pStyle w:val="TOCHeading"/>
          </w:pPr>
          <w:r w:rsidRPr="00E40176">
            <w:rPr>
              <w:b w:val="0"/>
              <w:lang w:val="en-US"/>
            </w:rPr>
            <w:t>Contents</w:t>
          </w:r>
        </w:p>
        <w:p w14:paraId="06B429A1" w14:textId="77777777" w:rsidR="008B4F51" w:rsidRDefault="00E40176">
          <w:pPr>
            <w:pStyle w:val="TOC1"/>
            <w:tabs>
              <w:tab w:val="right" w:leader="dot" w:pos="1005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3489703" w:history="1">
            <w:r w:rsidR="008B4F51" w:rsidRPr="0014569E">
              <w:rPr>
                <w:rStyle w:val="Hyperlink"/>
                <w:noProof/>
              </w:rPr>
              <w:t>1 OBJECTIVE</w:t>
            </w:r>
            <w:r w:rsidR="008B4F51">
              <w:rPr>
                <w:noProof/>
                <w:webHidden/>
              </w:rPr>
              <w:tab/>
            </w:r>
            <w:r w:rsidR="008B4F51">
              <w:rPr>
                <w:noProof/>
                <w:webHidden/>
              </w:rPr>
              <w:fldChar w:fldCharType="begin"/>
            </w:r>
            <w:r w:rsidR="008B4F51">
              <w:rPr>
                <w:noProof/>
                <w:webHidden/>
              </w:rPr>
              <w:instrText xml:space="preserve"> PAGEREF _Toc443489703 \h </w:instrText>
            </w:r>
            <w:r w:rsidR="008B4F51">
              <w:rPr>
                <w:noProof/>
                <w:webHidden/>
              </w:rPr>
            </w:r>
            <w:r w:rsidR="008B4F51">
              <w:rPr>
                <w:noProof/>
                <w:webHidden/>
              </w:rPr>
              <w:fldChar w:fldCharType="separate"/>
            </w:r>
            <w:r w:rsidR="008B4F51">
              <w:rPr>
                <w:noProof/>
                <w:webHidden/>
              </w:rPr>
              <w:t>4</w:t>
            </w:r>
            <w:r w:rsidR="008B4F51">
              <w:rPr>
                <w:noProof/>
                <w:webHidden/>
              </w:rPr>
              <w:fldChar w:fldCharType="end"/>
            </w:r>
          </w:hyperlink>
        </w:p>
        <w:p w14:paraId="48ADCCAC" w14:textId="77777777" w:rsidR="008B4F51" w:rsidRDefault="00EC66EC">
          <w:pPr>
            <w:pStyle w:val="TOC1"/>
            <w:tabs>
              <w:tab w:val="right" w:leader="dot" w:pos="10054"/>
            </w:tabs>
            <w:rPr>
              <w:rFonts w:eastAsiaTheme="minorEastAsia"/>
              <w:noProof/>
              <w:lang w:eastAsia="ru-RU"/>
            </w:rPr>
          </w:pPr>
          <w:hyperlink w:anchor="_Toc443489704" w:history="1">
            <w:r w:rsidR="008B4F51" w:rsidRPr="0014569E">
              <w:rPr>
                <w:rStyle w:val="Hyperlink"/>
                <w:noProof/>
                <w:lang w:val="en-US"/>
              </w:rPr>
              <w:t>2 SAMPLES OF THE ENTRANCE TESTS</w:t>
            </w:r>
            <w:r w:rsidR="008B4F51">
              <w:rPr>
                <w:noProof/>
                <w:webHidden/>
              </w:rPr>
              <w:tab/>
            </w:r>
            <w:r w:rsidR="008B4F51">
              <w:rPr>
                <w:noProof/>
                <w:webHidden/>
              </w:rPr>
              <w:fldChar w:fldCharType="begin"/>
            </w:r>
            <w:r w:rsidR="008B4F51">
              <w:rPr>
                <w:noProof/>
                <w:webHidden/>
              </w:rPr>
              <w:instrText xml:space="preserve"> PAGEREF _Toc443489704 \h </w:instrText>
            </w:r>
            <w:r w:rsidR="008B4F51">
              <w:rPr>
                <w:noProof/>
                <w:webHidden/>
              </w:rPr>
            </w:r>
            <w:r w:rsidR="008B4F51">
              <w:rPr>
                <w:noProof/>
                <w:webHidden/>
              </w:rPr>
              <w:fldChar w:fldCharType="separate"/>
            </w:r>
            <w:r w:rsidR="008B4F51">
              <w:rPr>
                <w:noProof/>
                <w:webHidden/>
              </w:rPr>
              <w:t>5</w:t>
            </w:r>
            <w:r w:rsidR="008B4F51">
              <w:rPr>
                <w:noProof/>
                <w:webHidden/>
              </w:rPr>
              <w:fldChar w:fldCharType="end"/>
            </w:r>
          </w:hyperlink>
        </w:p>
        <w:p w14:paraId="4E91AB64" w14:textId="77777777" w:rsidR="008B4F51" w:rsidRDefault="00EC66EC">
          <w:pPr>
            <w:pStyle w:val="TOC1"/>
            <w:tabs>
              <w:tab w:val="right" w:leader="dot" w:pos="10054"/>
            </w:tabs>
            <w:rPr>
              <w:rFonts w:eastAsiaTheme="minorEastAsia"/>
              <w:noProof/>
              <w:lang w:eastAsia="ru-RU"/>
            </w:rPr>
          </w:pPr>
          <w:hyperlink w:anchor="_Toc443489705" w:history="1">
            <w:r w:rsidR="008B4F51" w:rsidRPr="0014569E">
              <w:rPr>
                <w:rStyle w:val="Hyperlink"/>
                <w:noProof/>
              </w:rPr>
              <w:t>3 REFERENCES</w:t>
            </w:r>
            <w:r w:rsidR="008B4F51">
              <w:rPr>
                <w:noProof/>
                <w:webHidden/>
              </w:rPr>
              <w:tab/>
            </w:r>
            <w:r w:rsidR="008B4F51">
              <w:rPr>
                <w:noProof/>
                <w:webHidden/>
              </w:rPr>
              <w:fldChar w:fldCharType="begin"/>
            </w:r>
            <w:r w:rsidR="008B4F51">
              <w:rPr>
                <w:noProof/>
                <w:webHidden/>
              </w:rPr>
              <w:instrText xml:space="preserve"> PAGEREF _Toc443489705 \h </w:instrText>
            </w:r>
            <w:r w:rsidR="008B4F51">
              <w:rPr>
                <w:noProof/>
                <w:webHidden/>
              </w:rPr>
            </w:r>
            <w:r w:rsidR="008B4F51">
              <w:rPr>
                <w:noProof/>
                <w:webHidden/>
              </w:rPr>
              <w:fldChar w:fldCharType="separate"/>
            </w:r>
            <w:r w:rsidR="008B4F51">
              <w:rPr>
                <w:noProof/>
                <w:webHidden/>
              </w:rPr>
              <w:t>6</w:t>
            </w:r>
            <w:r w:rsidR="008B4F51">
              <w:rPr>
                <w:noProof/>
                <w:webHidden/>
              </w:rPr>
              <w:fldChar w:fldCharType="end"/>
            </w:r>
          </w:hyperlink>
        </w:p>
        <w:p w14:paraId="4568EB0D" w14:textId="77777777" w:rsidR="00E40176" w:rsidRDefault="00E40176">
          <w:r>
            <w:rPr>
              <w:b/>
              <w:bCs/>
            </w:rPr>
            <w:fldChar w:fldCharType="end"/>
          </w:r>
        </w:p>
      </w:sdtContent>
    </w:sdt>
    <w:p w14:paraId="650E35C0" w14:textId="77777777" w:rsidR="00BA3ADA" w:rsidRDefault="00BA3ADA" w:rsidP="006561C6">
      <w:pPr>
        <w:pStyle w:val="NoSpacing"/>
        <w:tabs>
          <w:tab w:val="left" w:pos="1323"/>
        </w:tabs>
        <w:rPr>
          <w:lang w:val="en-US"/>
        </w:rPr>
      </w:pPr>
    </w:p>
    <w:p w14:paraId="6D30F365" w14:textId="77777777" w:rsidR="00BA3ADA" w:rsidRDefault="00BA3ADA" w:rsidP="00BA3ADA">
      <w:pPr>
        <w:pStyle w:val="NoSpacing"/>
        <w:rPr>
          <w:lang w:val="en-US"/>
        </w:rPr>
      </w:pPr>
    </w:p>
    <w:p w14:paraId="09F65212" w14:textId="77777777" w:rsidR="00BA3ADA" w:rsidRDefault="00BA3ADA" w:rsidP="00BA3ADA">
      <w:pPr>
        <w:pStyle w:val="NoSpacing"/>
        <w:rPr>
          <w:lang w:val="en-US"/>
        </w:rPr>
      </w:pPr>
    </w:p>
    <w:p w14:paraId="49B73110" w14:textId="77777777" w:rsidR="00BA3ADA" w:rsidRDefault="00BA3ADA" w:rsidP="00BA3ADA">
      <w:pPr>
        <w:pStyle w:val="NoSpacing"/>
        <w:rPr>
          <w:lang w:val="en-US"/>
        </w:rPr>
      </w:pPr>
    </w:p>
    <w:p w14:paraId="13E21951" w14:textId="77777777" w:rsidR="00BA3ADA" w:rsidRDefault="00BA3ADA" w:rsidP="00BA3ADA">
      <w:pPr>
        <w:pStyle w:val="NoSpacing"/>
        <w:rPr>
          <w:lang w:val="en-US"/>
        </w:rPr>
      </w:pPr>
    </w:p>
    <w:p w14:paraId="63F1FE7B" w14:textId="77777777" w:rsidR="00BA3ADA" w:rsidRDefault="00BA3ADA" w:rsidP="00BA3ADA">
      <w:pPr>
        <w:pStyle w:val="NoSpacing"/>
        <w:rPr>
          <w:lang w:val="en-US"/>
        </w:rPr>
      </w:pPr>
    </w:p>
    <w:p w14:paraId="55BCAE84" w14:textId="77777777" w:rsidR="00BA3ADA" w:rsidRDefault="00BA3ADA" w:rsidP="00BA3ADA">
      <w:pPr>
        <w:pStyle w:val="NoSpacing"/>
        <w:rPr>
          <w:lang w:val="en-US"/>
        </w:rPr>
      </w:pPr>
    </w:p>
    <w:p w14:paraId="427FE521" w14:textId="77777777" w:rsidR="00BA3ADA" w:rsidRDefault="00BA3ADA" w:rsidP="00BA3ADA">
      <w:pPr>
        <w:pStyle w:val="NoSpacing"/>
        <w:rPr>
          <w:lang w:val="en-US"/>
        </w:rPr>
      </w:pPr>
    </w:p>
    <w:p w14:paraId="3F860166" w14:textId="77777777" w:rsidR="00BA3ADA" w:rsidRDefault="00BA3ADA" w:rsidP="00BA3ADA">
      <w:pPr>
        <w:pStyle w:val="NoSpacing"/>
        <w:rPr>
          <w:lang w:val="en-US"/>
        </w:rPr>
      </w:pPr>
    </w:p>
    <w:p w14:paraId="12F07ACD" w14:textId="77777777" w:rsidR="00BA3ADA" w:rsidRDefault="00BA3ADA" w:rsidP="00BA3ADA">
      <w:pPr>
        <w:pStyle w:val="NoSpacing"/>
        <w:rPr>
          <w:lang w:val="en-US"/>
        </w:rPr>
      </w:pPr>
    </w:p>
    <w:p w14:paraId="2EA3CEA9" w14:textId="77777777" w:rsidR="00BA3ADA" w:rsidRDefault="00BA3ADA" w:rsidP="00BA3ADA">
      <w:pPr>
        <w:pStyle w:val="NoSpacing"/>
        <w:rPr>
          <w:lang w:val="en-US"/>
        </w:rPr>
      </w:pPr>
    </w:p>
    <w:p w14:paraId="5D3BE81C" w14:textId="77777777" w:rsidR="00BA3ADA" w:rsidRDefault="00BA3ADA" w:rsidP="00BA3ADA">
      <w:pPr>
        <w:pStyle w:val="NoSpacing"/>
        <w:rPr>
          <w:lang w:val="en-US"/>
        </w:rPr>
      </w:pPr>
    </w:p>
    <w:p w14:paraId="5E445548" w14:textId="77777777" w:rsidR="00BA3ADA" w:rsidRDefault="00BA3ADA" w:rsidP="00BA3ADA">
      <w:pPr>
        <w:pStyle w:val="NoSpacing"/>
        <w:rPr>
          <w:lang w:val="en-US"/>
        </w:rPr>
      </w:pPr>
    </w:p>
    <w:p w14:paraId="7E88A68F" w14:textId="77777777" w:rsidR="00BA3ADA" w:rsidRDefault="00BA3ADA" w:rsidP="00BA3ADA">
      <w:pPr>
        <w:pStyle w:val="NoSpacing"/>
        <w:rPr>
          <w:lang w:val="en-US"/>
        </w:rPr>
      </w:pPr>
    </w:p>
    <w:p w14:paraId="5B6AC25F" w14:textId="77777777" w:rsidR="00BA3ADA" w:rsidRDefault="00BA3ADA" w:rsidP="00BA3ADA">
      <w:pPr>
        <w:pStyle w:val="NoSpacing"/>
        <w:rPr>
          <w:lang w:val="en-US"/>
        </w:rPr>
      </w:pPr>
    </w:p>
    <w:p w14:paraId="29AF8B42" w14:textId="77777777" w:rsidR="00BA3ADA" w:rsidRDefault="00BA3ADA" w:rsidP="00BA3ADA">
      <w:pPr>
        <w:pStyle w:val="NoSpacing"/>
        <w:rPr>
          <w:lang w:val="en-US"/>
        </w:rPr>
      </w:pPr>
    </w:p>
    <w:p w14:paraId="4E7E2729" w14:textId="77777777" w:rsidR="00BA3ADA" w:rsidRDefault="00BA3ADA" w:rsidP="00BA3ADA">
      <w:pPr>
        <w:pStyle w:val="NoSpacing"/>
        <w:rPr>
          <w:lang w:val="en-US"/>
        </w:rPr>
      </w:pPr>
    </w:p>
    <w:p w14:paraId="58B134F9" w14:textId="77777777" w:rsidR="00B76EB4" w:rsidRDefault="00B76EB4" w:rsidP="00BA3ADA">
      <w:pPr>
        <w:pStyle w:val="NoSpacing"/>
        <w:rPr>
          <w:lang w:val="en-US"/>
        </w:rPr>
        <w:sectPr w:rsidR="00B76EB4" w:rsidSect="006561C6">
          <w:headerReference w:type="first" r:id="rId12"/>
          <w:pgSz w:w="11906" w:h="16838"/>
          <w:pgMar w:top="851" w:right="991" w:bottom="851" w:left="851" w:header="709" w:footer="709" w:gutter="0"/>
          <w:cols w:space="708"/>
          <w:titlePg/>
          <w:docGrid w:linePitch="360"/>
        </w:sectPr>
      </w:pPr>
    </w:p>
    <w:p w14:paraId="214A0F92" w14:textId="77777777" w:rsidR="00BA3ADA" w:rsidRDefault="00BA3ADA" w:rsidP="00BA3ADA">
      <w:pPr>
        <w:pStyle w:val="NoSpacing"/>
        <w:rPr>
          <w:lang w:val="en-US"/>
        </w:rPr>
      </w:pPr>
    </w:p>
    <w:p w14:paraId="31442915" w14:textId="77777777" w:rsidR="00ED2DD8" w:rsidRDefault="00ED2DD8" w:rsidP="00BA3ADA">
      <w:pPr>
        <w:pStyle w:val="NoSpacing"/>
        <w:rPr>
          <w:lang w:val="en-US"/>
        </w:rPr>
      </w:pPr>
    </w:p>
    <w:p w14:paraId="1EE8EAB0" w14:textId="77777777" w:rsidR="00ED2DD8" w:rsidRPr="00ED2DD8" w:rsidRDefault="00ED2DD8" w:rsidP="00BA3ADA">
      <w:pPr>
        <w:pStyle w:val="NoSpacing"/>
        <w:rPr>
          <w:b/>
          <w:color w:val="0070C0"/>
          <w:sz w:val="32"/>
          <w:szCs w:val="32"/>
          <w:lang w:val="en-US"/>
        </w:rPr>
      </w:pPr>
      <w:r w:rsidRPr="00ED2DD8">
        <w:rPr>
          <w:b/>
          <w:color w:val="0070C0"/>
          <w:sz w:val="32"/>
          <w:szCs w:val="32"/>
          <w:lang w:val="en-US"/>
        </w:rPr>
        <w:t>Revision History</w:t>
      </w:r>
    </w:p>
    <w:p w14:paraId="68803688" w14:textId="77777777" w:rsidR="00ED2DD8" w:rsidRDefault="00ED2DD8" w:rsidP="00BA3ADA">
      <w:pPr>
        <w:pStyle w:val="NoSpacing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ED2DD8" w14:paraId="63DD72C6" w14:textId="77777777" w:rsidTr="00ED2DD8">
        <w:tc>
          <w:tcPr>
            <w:tcW w:w="10054" w:type="dxa"/>
          </w:tcPr>
          <w:p w14:paraId="19B8DC05" w14:textId="77777777" w:rsidR="00ED2DD8" w:rsidRDefault="00ED2DD8" w:rsidP="00BA3ADA">
            <w:pPr>
              <w:pStyle w:val="NoSpacing"/>
              <w:rPr>
                <w:lang w:val="en-US"/>
              </w:rPr>
            </w:pPr>
          </w:p>
        </w:tc>
      </w:tr>
    </w:tbl>
    <w:p w14:paraId="4188F04B" w14:textId="77777777" w:rsidR="00ED2DD8" w:rsidRPr="00ED2DD8" w:rsidRDefault="00ED2DD8" w:rsidP="00BA3ADA">
      <w:pPr>
        <w:pStyle w:val="NoSpacing"/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4568"/>
        <w:gridCol w:w="2514"/>
      </w:tblGrid>
      <w:tr w:rsidR="00ED2DD8" w14:paraId="10E86EBB" w14:textId="77777777" w:rsidTr="00ED2DD8">
        <w:tc>
          <w:tcPr>
            <w:tcW w:w="1696" w:type="dxa"/>
          </w:tcPr>
          <w:p w14:paraId="3D774955" w14:textId="77777777" w:rsidR="00ED2DD8" w:rsidRPr="00ED2DD8" w:rsidRDefault="00ED2DD8" w:rsidP="00ED2DD8">
            <w:pPr>
              <w:pStyle w:val="NoSpacing"/>
              <w:spacing w:line="360" w:lineRule="auto"/>
              <w:rPr>
                <w:b/>
                <w:lang w:val="en-US"/>
              </w:rPr>
            </w:pPr>
            <w:r w:rsidRPr="00ED2DD8">
              <w:rPr>
                <w:b/>
                <w:lang w:val="en-US"/>
              </w:rPr>
              <w:t>Date</w:t>
            </w:r>
          </w:p>
        </w:tc>
        <w:tc>
          <w:tcPr>
            <w:tcW w:w="1276" w:type="dxa"/>
          </w:tcPr>
          <w:p w14:paraId="244524C9" w14:textId="77777777" w:rsidR="00ED2DD8" w:rsidRPr="00ED2DD8" w:rsidRDefault="00ED2DD8" w:rsidP="00ED2DD8">
            <w:pPr>
              <w:pStyle w:val="NoSpacing"/>
              <w:spacing w:line="360" w:lineRule="auto"/>
              <w:rPr>
                <w:b/>
                <w:lang w:val="en-US"/>
              </w:rPr>
            </w:pPr>
            <w:r w:rsidRPr="00ED2DD8">
              <w:rPr>
                <w:b/>
                <w:lang w:val="en-US"/>
              </w:rPr>
              <w:t>Version</w:t>
            </w:r>
          </w:p>
        </w:tc>
        <w:tc>
          <w:tcPr>
            <w:tcW w:w="4568" w:type="dxa"/>
          </w:tcPr>
          <w:p w14:paraId="0BA103DF" w14:textId="77777777" w:rsidR="00ED2DD8" w:rsidRPr="00ED2DD8" w:rsidRDefault="00ED2DD8" w:rsidP="00ED2DD8">
            <w:pPr>
              <w:pStyle w:val="NoSpacing"/>
              <w:spacing w:line="360" w:lineRule="auto"/>
              <w:rPr>
                <w:b/>
                <w:lang w:val="en-US"/>
              </w:rPr>
            </w:pPr>
            <w:r w:rsidRPr="00ED2DD8">
              <w:rPr>
                <w:b/>
                <w:lang w:val="en-US"/>
              </w:rPr>
              <w:t>Description</w:t>
            </w:r>
          </w:p>
        </w:tc>
        <w:tc>
          <w:tcPr>
            <w:tcW w:w="2514" w:type="dxa"/>
          </w:tcPr>
          <w:p w14:paraId="3B1E351D" w14:textId="77777777" w:rsidR="00ED2DD8" w:rsidRPr="00ED2DD8" w:rsidRDefault="00ED2DD8" w:rsidP="00ED2DD8">
            <w:pPr>
              <w:pStyle w:val="NoSpacing"/>
              <w:spacing w:line="360" w:lineRule="auto"/>
              <w:rPr>
                <w:b/>
                <w:lang w:val="en-US"/>
              </w:rPr>
            </w:pPr>
            <w:r w:rsidRPr="00ED2DD8">
              <w:rPr>
                <w:b/>
                <w:lang w:val="en-US"/>
              </w:rPr>
              <w:t>Author</w:t>
            </w:r>
          </w:p>
        </w:tc>
      </w:tr>
      <w:tr w:rsidR="00ED2DD8" w14:paraId="7BCAD06B" w14:textId="77777777" w:rsidTr="00ED2DD8">
        <w:tc>
          <w:tcPr>
            <w:tcW w:w="1696" w:type="dxa"/>
          </w:tcPr>
          <w:p w14:paraId="3FECC391" w14:textId="77777777" w:rsidR="00ED2DD8" w:rsidRDefault="00ED2DD8" w:rsidP="00D71639">
            <w:pPr>
              <w:pStyle w:val="NoSpacing"/>
              <w:spacing w:line="360" w:lineRule="auto"/>
              <w:rPr>
                <w:lang w:val="en-US"/>
              </w:rPr>
            </w:pPr>
            <w:r w:rsidRPr="00ED2DD8">
              <w:rPr>
                <w:lang w:val="en-US"/>
              </w:rPr>
              <w:t>/0</w:t>
            </w:r>
            <w:r w:rsidR="00D71639">
              <w:rPr>
                <w:lang w:val="en-US"/>
              </w:rPr>
              <w:t>1</w:t>
            </w:r>
            <w:r w:rsidRPr="00ED2DD8">
              <w:rPr>
                <w:lang w:val="en-US"/>
              </w:rPr>
              <w:t>/201</w:t>
            </w:r>
            <w:r w:rsidR="00D71639">
              <w:rPr>
                <w:lang w:val="en-US"/>
              </w:rPr>
              <w:t>7</w:t>
            </w:r>
          </w:p>
        </w:tc>
        <w:tc>
          <w:tcPr>
            <w:tcW w:w="1276" w:type="dxa"/>
          </w:tcPr>
          <w:p w14:paraId="79175E06" w14:textId="77777777" w:rsidR="00ED2DD8" w:rsidRDefault="00ED2DD8" w:rsidP="00ED2DD8">
            <w:pPr>
              <w:pStyle w:val="NoSpacing"/>
              <w:spacing w:line="360" w:lineRule="auto"/>
              <w:rPr>
                <w:lang w:val="en-US"/>
              </w:rPr>
            </w:pPr>
            <w:r w:rsidRPr="00ED2DD8">
              <w:rPr>
                <w:lang w:val="en-US"/>
              </w:rPr>
              <w:t>0.1</w:t>
            </w:r>
          </w:p>
        </w:tc>
        <w:tc>
          <w:tcPr>
            <w:tcW w:w="4568" w:type="dxa"/>
          </w:tcPr>
          <w:p w14:paraId="107F0FE8" w14:textId="77777777" w:rsidR="00ED2DD8" w:rsidRDefault="00ED2DD8" w:rsidP="00ED2DD8">
            <w:pPr>
              <w:pStyle w:val="NoSpacing"/>
              <w:spacing w:line="360" w:lineRule="auto"/>
              <w:rPr>
                <w:lang w:val="en-US"/>
              </w:rPr>
            </w:pPr>
            <w:r w:rsidRPr="00ED2DD8">
              <w:rPr>
                <w:lang w:val="en-US"/>
              </w:rPr>
              <w:t>Initial version</w:t>
            </w:r>
          </w:p>
        </w:tc>
        <w:tc>
          <w:tcPr>
            <w:tcW w:w="2514" w:type="dxa"/>
          </w:tcPr>
          <w:p w14:paraId="7591F758" w14:textId="77777777" w:rsidR="00ED2DD8" w:rsidRDefault="00D71639" w:rsidP="00ED2DD8">
            <w:pPr>
              <w:pStyle w:val="NoSpacing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Mykhaylo Plesha</w:t>
            </w:r>
          </w:p>
        </w:tc>
      </w:tr>
    </w:tbl>
    <w:p w14:paraId="2EAA96FA" w14:textId="77777777" w:rsidR="00ED2DD8" w:rsidRDefault="00ED2DD8" w:rsidP="00BA3ADA">
      <w:pPr>
        <w:pStyle w:val="NoSpacing"/>
        <w:rPr>
          <w:lang w:val="en-US"/>
        </w:rPr>
      </w:pPr>
    </w:p>
    <w:p w14:paraId="616EC345" w14:textId="77777777" w:rsidR="00ED2DD8" w:rsidRDefault="00ED2DD8" w:rsidP="00BA3ADA">
      <w:pPr>
        <w:pStyle w:val="NoSpacing"/>
        <w:rPr>
          <w:lang w:val="en-US"/>
        </w:rPr>
      </w:pPr>
    </w:p>
    <w:p w14:paraId="71460EB9" w14:textId="77777777" w:rsidR="00ED2DD8" w:rsidRDefault="00ED2DD8" w:rsidP="00BA3ADA">
      <w:pPr>
        <w:pStyle w:val="NoSpacing"/>
        <w:rPr>
          <w:lang w:val="en-US"/>
        </w:rPr>
      </w:pPr>
    </w:p>
    <w:p w14:paraId="27AFB530" w14:textId="77777777" w:rsidR="00ED2DD8" w:rsidRDefault="00ED2DD8" w:rsidP="00BA3ADA">
      <w:pPr>
        <w:pStyle w:val="NoSpacing"/>
        <w:rPr>
          <w:lang w:val="en-US"/>
        </w:rPr>
      </w:pPr>
    </w:p>
    <w:p w14:paraId="1AC6AE28" w14:textId="77777777" w:rsidR="00ED2DD8" w:rsidRDefault="00ED2DD8" w:rsidP="00BA3ADA">
      <w:pPr>
        <w:pStyle w:val="NoSpacing"/>
        <w:rPr>
          <w:lang w:val="en-US"/>
        </w:rPr>
      </w:pPr>
    </w:p>
    <w:p w14:paraId="53140574" w14:textId="77777777" w:rsidR="00ED2DD8" w:rsidRDefault="00ED2DD8" w:rsidP="00BA3ADA">
      <w:pPr>
        <w:pStyle w:val="NoSpacing"/>
        <w:rPr>
          <w:lang w:val="en-US"/>
        </w:rPr>
        <w:sectPr w:rsidR="00ED2DD8" w:rsidSect="006561C6">
          <w:pgSz w:w="11906" w:h="16838"/>
          <w:pgMar w:top="851" w:right="991" w:bottom="851" w:left="851" w:header="709" w:footer="709" w:gutter="0"/>
          <w:cols w:space="708"/>
          <w:titlePg/>
          <w:docGrid w:linePitch="360"/>
        </w:sectPr>
      </w:pPr>
    </w:p>
    <w:p w14:paraId="42221393" w14:textId="77777777" w:rsidR="00ED2DD8" w:rsidRDefault="00ED2DD8" w:rsidP="00BA3ADA">
      <w:pPr>
        <w:pStyle w:val="NoSpacing"/>
        <w:rPr>
          <w:lang w:val="en-US"/>
        </w:rPr>
      </w:pPr>
    </w:p>
    <w:p w14:paraId="3055BF7A" w14:textId="77777777" w:rsidR="00ED2DD8" w:rsidRDefault="00ED2DD8" w:rsidP="00BA3ADA">
      <w:pPr>
        <w:pStyle w:val="NoSpacing"/>
        <w:rPr>
          <w:lang w:val="en-US"/>
        </w:rPr>
      </w:pPr>
    </w:p>
    <w:p w14:paraId="649F7353" w14:textId="77777777" w:rsidR="00ED2DD8" w:rsidRPr="00D71639" w:rsidRDefault="00ED2DD8" w:rsidP="00ED2DD8">
      <w:pPr>
        <w:pStyle w:val="Heading1"/>
        <w:rPr>
          <w:lang w:val="en-US"/>
        </w:rPr>
      </w:pPr>
      <w:bookmarkStart w:id="1" w:name="_Toc443489703"/>
      <w:r w:rsidRPr="00D71639">
        <w:rPr>
          <w:lang w:val="en-US"/>
        </w:rPr>
        <w:t xml:space="preserve">1 </w:t>
      </w:r>
      <w:r w:rsidR="00FA4356" w:rsidRPr="00D71639">
        <w:rPr>
          <w:lang w:val="en-US"/>
        </w:rPr>
        <w:t>OBJECTIVE</w:t>
      </w:r>
      <w:bookmarkEnd w:id="1"/>
    </w:p>
    <w:p w14:paraId="54182658" w14:textId="77777777" w:rsidR="00ED2DD8" w:rsidRPr="00D71639" w:rsidRDefault="00ED2DD8" w:rsidP="00ED2DD8">
      <w:pPr>
        <w:pStyle w:val="NoSpacing"/>
        <w:rPr>
          <w:lang w:val="en-US"/>
        </w:rPr>
      </w:pPr>
    </w:p>
    <w:p w14:paraId="3D83ED16" w14:textId="77777777" w:rsidR="0044011B" w:rsidRDefault="00FA4356" w:rsidP="0044011B">
      <w:pPr>
        <w:pStyle w:val="NoSpacing"/>
        <w:spacing w:line="360" w:lineRule="auto"/>
        <w:jc w:val="both"/>
        <w:rPr>
          <w:lang w:val="en-US"/>
        </w:rPr>
      </w:pPr>
      <w:r w:rsidRPr="00FA4356">
        <w:rPr>
          <w:lang w:val="en-US"/>
        </w:rPr>
        <w:t>This document has been prepared to make the process of entering SoftServe IT Aca</w:t>
      </w:r>
      <w:r>
        <w:rPr>
          <w:lang w:val="en-US"/>
        </w:rPr>
        <w:t xml:space="preserve">demy, namely its </w:t>
      </w:r>
      <w:r w:rsidR="00D71639">
        <w:rPr>
          <w:lang w:val="en-US"/>
        </w:rPr>
        <w:t>Go</w:t>
      </w:r>
      <w:r w:rsidRPr="00FA4356">
        <w:rPr>
          <w:lang w:val="en-US"/>
        </w:rPr>
        <w:t xml:space="preserve"> Division easier and more understandable for the candidates. Here there are described the requirements to the level of the candidates’ knowledge, there are given the test samples</w:t>
      </w:r>
      <w:r w:rsidR="00D71639">
        <w:rPr>
          <w:lang w:val="en-US"/>
        </w:rPr>
        <w:t>,</w:t>
      </w:r>
      <w:r w:rsidRPr="00FA4356">
        <w:rPr>
          <w:lang w:val="en-US"/>
        </w:rPr>
        <w:t xml:space="preserve"> a test to determine the level of knowledge and there is given the reference list</w:t>
      </w:r>
      <w:r w:rsidR="0071484D" w:rsidRPr="00FA4356">
        <w:rPr>
          <w:lang w:val="en-US"/>
        </w:rPr>
        <w:t>.</w:t>
      </w:r>
    </w:p>
    <w:p w14:paraId="092B4D25" w14:textId="77777777" w:rsidR="0071484D" w:rsidRPr="009233D6" w:rsidRDefault="0071484D" w:rsidP="0071484D">
      <w:pPr>
        <w:pStyle w:val="Heading1"/>
        <w:rPr>
          <w:lang w:val="en-US"/>
        </w:rPr>
      </w:pPr>
      <w:bookmarkStart w:id="2" w:name="_Toc443489704"/>
      <w:r w:rsidRPr="009233D6">
        <w:rPr>
          <w:lang w:val="en-US"/>
        </w:rPr>
        <w:t xml:space="preserve">2 </w:t>
      </w:r>
      <w:r w:rsidR="008B4F51">
        <w:rPr>
          <w:lang w:val="en-US"/>
        </w:rPr>
        <w:t>SAMPLES OF THE ENTRANCE TESTS</w:t>
      </w:r>
      <w:bookmarkEnd w:id="2"/>
      <w:r w:rsidR="008B4F51">
        <w:rPr>
          <w:lang w:val="en-US"/>
        </w:rPr>
        <w:t xml:space="preserve"> </w:t>
      </w:r>
    </w:p>
    <w:p w14:paraId="5D3B4A59" w14:textId="77777777" w:rsidR="0071484D" w:rsidRPr="009233D6" w:rsidRDefault="0071484D" w:rsidP="0071484D">
      <w:pPr>
        <w:pStyle w:val="NoSpacing"/>
        <w:rPr>
          <w:lang w:val="en-US"/>
        </w:rPr>
      </w:pPr>
    </w:p>
    <w:p w14:paraId="46A0243B" w14:textId="77777777" w:rsidR="0071484D" w:rsidRPr="009233D6" w:rsidRDefault="009233D6" w:rsidP="0071484D">
      <w:pPr>
        <w:pStyle w:val="NoSpacing"/>
        <w:spacing w:line="276" w:lineRule="auto"/>
        <w:rPr>
          <w:b/>
          <w:lang w:val="en-US"/>
        </w:rPr>
      </w:pPr>
      <w:r>
        <w:rPr>
          <w:b/>
          <w:lang w:val="en-US"/>
        </w:rPr>
        <w:t>GENERAL</w:t>
      </w:r>
    </w:p>
    <w:p w14:paraId="089AB47E" w14:textId="77777777" w:rsidR="0071484D" w:rsidRPr="009233D6" w:rsidRDefault="0071484D" w:rsidP="0071484D">
      <w:pPr>
        <w:pStyle w:val="NoSpacing"/>
        <w:spacing w:line="276" w:lineRule="auto"/>
        <w:rPr>
          <w:lang w:val="en-US"/>
        </w:rPr>
      </w:pPr>
    </w:p>
    <w:p w14:paraId="320AFD12" w14:textId="77777777" w:rsidR="0071484D" w:rsidRDefault="009233D6" w:rsidP="0071484D">
      <w:pPr>
        <w:pStyle w:val="NoSpacing"/>
        <w:spacing w:line="276" w:lineRule="auto"/>
        <w:rPr>
          <w:lang w:val="en-US"/>
        </w:rPr>
      </w:pPr>
      <w:r>
        <w:rPr>
          <w:lang w:val="en-US"/>
        </w:rPr>
        <w:t>The entrance test consists of two parts</w:t>
      </w:r>
      <w:r w:rsidR="0071484D" w:rsidRPr="009233D6">
        <w:rPr>
          <w:lang w:val="en-US"/>
        </w:rPr>
        <w:t>:</w:t>
      </w:r>
    </w:p>
    <w:p w14:paraId="6A9B7753" w14:textId="77777777" w:rsidR="00F55841" w:rsidRPr="00F55841" w:rsidRDefault="00F55841" w:rsidP="00F55841">
      <w:pPr>
        <w:pStyle w:val="NoSpacing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en-US"/>
        </w:rPr>
      </w:pPr>
      <w:r w:rsidRPr="00F55841">
        <w:rPr>
          <w:sz w:val="24"/>
          <w:szCs w:val="24"/>
          <w:lang w:val="en-US"/>
        </w:rPr>
        <w:t xml:space="preserve">The first part </w:t>
      </w:r>
      <w:r w:rsidR="00541C48">
        <w:rPr>
          <w:sz w:val="24"/>
          <w:szCs w:val="24"/>
          <w:lang w:val="en-US"/>
        </w:rPr>
        <w:t>is</w:t>
      </w:r>
      <w:r w:rsidRPr="00F55841">
        <w:rPr>
          <w:sz w:val="24"/>
          <w:szCs w:val="24"/>
          <w:lang w:val="en-US"/>
        </w:rPr>
        <w:t xml:space="preserve"> theoretical </w:t>
      </w:r>
      <w:r w:rsidR="00541C48">
        <w:rPr>
          <w:sz w:val="24"/>
          <w:szCs w:val="24"/>
          <w:lang w:val="uk-UA"/>
        </w:rPr>
        <w:t>–</w:t>
      </w:r>
      <w:r w:rsidRPr="00F55841">
        <w:rPr>
          <w:sz w:val="24"/>
          <w:szCs w:val="24"/>
          <w:lang w:val="en-US"/>
        </w:rPr>
        <w:t xml:space="preserve"> descriptive </w:t>
      </w:r>
      <w:r w:rsidR="00541C48" w:rsidRPr="00F55841">
        <w:rPr>
          <w:sz w:val="24"/>
          <w:szCs w:val="24"/>
          <w:lang w:val="en-US"/>
        </w:rPr>
        <w:t xml:space="preserve">set </w:t>
      </w:r>
      <w:r w:rsidR="00541C48">
        <w:rPr>
          <w:sz w:val="24"/>
          <w:szCs w:val="24"/>
          <w:lang w:val="en-US"/>
        </w:rPr>
        <w:t xml:space="preserve">of </w:t>
      </w:r>
      <w:r w:rsidRPr="00F55841">
        <w:rPr>
          <w:sz w:val="24"/>
          <w:szCs w:val="24"/>
          <w:lang w:val="en-US"/>
        </w:rPr>
        <w:t xml:space="preserve">questions </w:t>
      </w:r>
      <w:r w:rsidR="00541C48">
        <w:rPr>
          <w:sz w:val="24"/>
          <w:szCs w:val="24"/>
          <w:lang w:val="en-US"/>
        </w:rPr>
        <w:t>about</w:t>
      </w:r>
      <w:r w:rsidRPr="00F55841">
        <w:rPr>
          <w:sz w:val="24"/>
          <w:szCs w:val="24"/>
          <w:lang w:val="en-US"/>
        </w:rPr>
        <w:t xml:space="preserve"> the </w:t>
      </w:r>
      <w:r>
        <w:rPr>
          <w:sz w:val="24"/>
          <w:szCs w:val="24"/>
          <w:lang w:val="en-US"/>
        </w:rPr>
        <w:t>OOP</w:t>
      </w:r>
    </w:p>
    <w:p w14:paraId="693D988C" w14:textId="77777777" w:rsidR="00F55841" w:rsidRPr="00F55841" w:rsidRDefault="00F55841" w:rsidP="00541C48">
      <w:pPr>
        <w:pStyle w:val="NoSpacing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en-US"/>
        </w:rPr>
      </w:pPr>
      <w:r w:rsidRPr="00F55841">
        <w:rPr>
          <w:sz w:val="24"/>
          <w:szCs w:val="24"/>
          <w:lang w:val="en-US"/>
        </w:rPr>
        <w:t xml:space="preserve">The second part </w:t>
      </w:r>
      <w:r w:rsidR="00541C48">
        <w:rPr>
          <w:sz w:val="24"/>
          <w:szCs w:val="24"/>
          <w:lang w:val="en-US"/>
        </w:rPr>
        <w:t xml:space="preserve">is </w:t>
      </w:r>
      <w:r w:rsidRPr="00F55841">
        <w:rPr>
          <w:sz w:val="24"/>
          <w:szCs w:val="24"/>
          <w:lang w:val="en-US"/>
        </w:rPr>
        <w:t xml:space="preserve">practical </w:t>
      </w:r>
      <w:r w:rsidR="00541C48">
        <w:rPr>
          <w:sz w:val="24"/>
          <w:szCs w:val="24"/>
          <w:lang w:val="en-US"/>
        </w:rPr>
        <w:t>—</w:t>
      </w:r>
      <w:r w:rsidRPr="00F55841">
        <w:rPr>
          <w:sz w:val="24"/>
          <w:szCs w:val="24"/>
          <w:lang w:val="en-US"/>
        </w:rPr>
        <w:t xml:space="preserve"> </w:t>
      </w:r>
      <w:r w:rsidR="00541C48">
        <w:rPr>
          <w:sz w:val="24"/>
          <w:szCs w:val="24"/>
          <w:lang w:val="en-US"/>
        </w:rPr>
        <w:t xml:space="preserve">the </w:t>
      </w:r>
      <w:r w:rsidRPr="00F55841">
        <w:rPr>
          <w:sz w:val="24"/>
          <w:szCs w:val="24"/>
          <w:lang w:val="en-US"/>
        </w:rPr>
        <w:t>problem for implementation.</w:t>
      </w:r>
      <w:r>
        <w:rPr>
          <w:sz w:val="24"/>
          <w:szCs w:val="24"/>
          <w:lang w:val="en-US"/>
        </w:rPr>
        <w:t xml:space="preserve"> </w:t>
      </w:r>
      <w:r w:rsidRPr="00F55841">
        <w:rPr>
          <w:sz w:val="24"/>
          <w:szCs w:val="24"/>
          <w:lang w:val="en-US"/>
        </w:rPr>
        <w:t xml:space="preserve">To write application code </w:t>
      </w:r>
      <w:r w:rsidR="00541C48">
        <w:rPr>
          <w:sz w:val="24"/>
          <w:szCs w:val="24"/>
          <w:lang w:val="en-US"/>
        </w:rPr>
        <w:t xml:space="preserve">by any </w:t>
      </w:r>
      <w:r w:rsidRPr="00F55841">
        <w:rPr>
          <w:sz w:val="24"/>
          <w:szCs w:val="24"/>
          <w:lang w:val="en-US"/>
        </w:rPr>
        <w:t>know</w:t>
      </w:r>
      <w:r w:rsidR="00541C48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 </w:t>
      </w:r>
      <w:r w:rsidRPr="00F55841">
        <w:rPr>
          <w:sz w:val="24"/>
          <w:szCs w:val="24"/>
          <w:lang w:val="en-US"/>
        </w:rPr>
        <w:t>programming language.</w:t>
      </w:r>
      <w:r>
        <w:rPr>
          <w:sz w:val="24"/>
          <w:szCs w:val="24"/>
          <w:lang w:val="en-US"/>
        </w:rPr>
        <w:t xml:space="preserve"> </w:t>
      </w:r>
      <w:r w:rsidR="00541C48" w:rsidRPr="00541C48">
        <w:rPr>
          <w:sz w:val="24"/>
          <w:szCs w:val="24"/>
          <w:lang w:val="en-US"/>
        </w:rPr>
        <w:t>The validity of the test is checked by</w:t>
      </w:r>
      <w:r w:rsidRPr="00F55841">
        <w:rPr>
          <w:sz w:val="24"/>
          <w:szCs w:val="24"/>
          <w:lang w:val="en-US"/>
        </w:rPr>
        <w:t xml:space="preserve"> teacher assessment manual.</w:t>
      </w:r>
    </w:p>
    <w:p w14:paraId="7B121430" w14:textId="77777777" w:rsidR="0071484D" w:rsidRPr="00E63E31" w:rsidRDefault="0071484D" w:rsidP="009233D6">
      <w:pPr>
        <w:pStyle w:val="NoSpacing"/>
        <w:spacing w:line="276" w:lineRule="auto"/>
        <w:rPr>
          <w:lang w:val="en-US"/>
        </w:rPr>
      </w:pPr>
    </w:p>
    <w:p w14:paraId="7F9D73C3" w14:textId="77777777" w:rsidR="0071484D" w:rsidRPr="009233D6" w:rsidRDefault="009233D6" w:rsidP="0071484D">
      <w:pPr>
        <w:pStyle w:val="NoSpacing"/>
        <w:spacing w:line="276" w:lineRule="auto"/>
        <w:rPr>
          <w:b/>
          <w:lang w:val="en-US"/>
        </w:rPr>
      </w:pPr>
      <w:r w:rsidRPr="009233D6">
        <w:rPr>
          <w:b/>
          <w:lang w:val="en-US"/>
        </w:rPr>
        <w:t>SAMPLES OF TASKS:</w:t>
      </w:r>
    </w:p>
    <w:p w14:paraId="566F09A2" w14:textId="77777777" w:rsidR="0071484D" w:rsidRPr="009233D6" w:rsidRDefault="0071484D" w:rsidP="0071484D">
      <w:pPr>
        <w:pStyle w:val="NoSpacing"/>
        <w:spacing w:line="276" w:lineRule="auto"/>
        <w:rPr>
          <w:lang w:val="en-US"/>
        </w:rPr>
      </w:pPr>
    </w:p>
    <w:p w14:paraId="7CD16730" w14:textId="77777777" w:rsidR="0071484D" w:rsidRDefault="009233D6" w:rsidP="0071484D">
      <w:pPr>
        <w:pStyle w:val="NoSpacing"/>
        <w:spacing w:line="276" w:lineRule="auto"/>
        <w:rPr>
          <w:lang w:val="en-US"/>
        </w:rPr>
      </w:pPr>
      <w:r>
        <w:rPr>
          <w:lang w:val="en-US"/>
        </w:rPr>
        <w:t xml:space="preserve">Sample of assessments for the </w:t>
      </w:r>
      <w:r w:rsidR="00541C48">
        <w:rPr>
          <w:lang w:val="en-US"/>
        </w:rPr>
        <w:t>first</w:t>
      </w:r>
      <w:r>
        <w:rPr>
          <w:lang w:val="en-US"/>
        </w:rPr>
        <w:t xml:space="preserve"> part</w:t>
      </w:r>
      <w:r w:rsidR="0071484D" w:rsidRPr="009233D6">
        <w:rPr>
          <w:lang w:val="en-US"/>
        </w:rPr>
        <w:t>:</w:t>
      </w:r>
    </w:p>
    <w:p w14:paraId="08708664" w14:textId="77777777" w:rsidR="00DD3CEC" w:rsidRPr="00DD3CEC" w:rsidRDefault="00DD3CEC" w:rsidP="00DD3CEC">
      <w:pPr>
        <w:pStyle w:val="NoSpacing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Pr="00DD3CEC">
        <w:rPr>
          <w:sz w:val="24"/>
          <w:szCs w:val="24"/>
          <w:lang w:val="en-US"/>
        </w:rPr>
        <w:t>asic Concepts of OOPs?</w:t>
      </w:r>
    </w:p>
    <w:p w14:paraId="5FE057CF" w14:textId="77777777" w:rsidR="00DD3CEC" w:rsidRPr="00DD3CEC" w:rsidRDefault="00DD3CEC" w:rsidP="00DD3CEC">
      <w:pPr>
        <w:pStyle w:val="NoSpacing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en-US"/>
        </w:rPr>
      </w:pPr>
      <w:r w:rsidRPr="00DD3CEC">
        <w:rPr>
          <w:sz w:val="24"/>
          <w:szCs w:val="24"/>
          <w:lang w:val="en-US"/>
        </w:rPr>
        <w:t>What is a class?</w:t>
      </w:r>
    </w:p>
    <w:p w14:paraId="3C9583DB" w14:textId="77777777" w:rsidR="00DD3CEC" w:rsidRPr="00DD3CEC" w:rsidRDefault="00DD3CEC" w:rsidP="00DD3CEC">
      <w:pPr>
        <w:pStyle w:val="NoSpacing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en-US"/>
        </w:rPr>
      </w:pPr>
      <w:r w:rsidRPr="00DD3CEC">
        <w:rPr>
          <w:sz w:val="24"/>
          <w:szCs w:val="24"/>
          <w:lang w:val="en-US"/>
        </w:rPr>
        <w:t>A set or category of things having some property or attribute in common and differentiated from others by kind, type, or quality.</w:t>
      </w:r>
    </w:p>
    <w:p w14:paraId="4EF0325D" w14:textId="77777777" w:rsidR="00DD3CEC" w:rsidRDefault="00DD3CEC" w:rsidP="00DD3CEC">
      <w:pPr>
        <w:pStyle w:val="NoSpacing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en-US"/>
        </w:rPr>
      </w:pPr>
      <w:r w:rsidRPr="00DD3CEC">
        <w:rPr>
          <w:sz w:val="24"/>
          <w:szCs w:val="24"/>
          <w:lang w:val="en-US"/>
        </w:rPr>
        <w:t>What is an object?</w:t>
      </w:r>
    </w:p>
    <w:p w14:paraId="6FC8F066" w14:textId="77777777" w:rsidR="00DD3CEC" w:rsidRDefault="00DD3CEC" w:rsidP="00DD3CEC">
      <w:pPr>
        <w:pStyle w:val="NoSpacing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en-US"/>
        </w:rPr>
      </w:pPr>
      <w:r w:rsidRPr="00DD3CEC">
        <w:rPr>
          <w:sz w:val="24"/>
          <w:szCs w:val="24"/>
          <w:lang w:val="en-US"/>
        </w:rPr>
        <w:t>What is Encapsulation?</w:t>
      </w:r>
    </w:p>
    <w:p w14:paraId="0ABB785D" w14:textId="77777777" w:rsidR="00DA4A92" w:rsidRDefault="00DA4A92" w:rsidP="00DD3CEC">
      <w:pPr>
        <w:pStyle w:val="NoSpacing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en-US"/>
        </w:rPr>
      </w:pPr>
      <w:r w:rsidRPr="00DA4A92">
        <w:rPr>
          <w:sz w:val="24"/>
          <w:szCs w:val="24"/>
          <w:lang w:val="en-US"/>
        </w:rPr>
        <w:t>What roles perform inheritance?</w:t>
      </w:r>
    </w:p>
    <w:p w14:paraId="55052C46" w14:textId="77777777" w:rsidR="00DD3CEC" w:rsidRDefault="00DD3CEC" w:rsidP="00DD3CEC">
      <w:pPr>
        <w:pStyle w:val="NoSpacing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en-US"/>
        </w:rPr>
      </w:pPr>
      <w:r w:rsidRPr="00DD3CEC">
        <w:rPr>
          <w:sz w:val="24"/>
          <w:szCs w:val="24"/>
          <w:lang w:val="en-US"/>
        </w:rPr>
        <w:t>Different between method overriding and method overloading?</w:t>
      </w:r>
    </w:p>
    <w:p w14:paraId="428064E1" w14:textId="77777777" w:rsidR="00DA4A92" w:rsidRPr="00DA4A92" w:rsidRDefault="00DA4A92" w:rsidP="002015FE">
      <w:pPr>
        <w:pStyle w:val="NoSpacing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en-US"/>
        </w:rPr>
      </w:pPr>
      <w:r w:rsidRPr="00DA4A92">
        <w:rPr>
          <w:sz w:val="24"/>
          <w:szCs w:val="24"/>
          <w:lang w:val="en-US"/>
        </w:rPr>
        <w:t>What are the mechanisms in OOP languages that usually allow provide encapsulation of objects? Why? Show example.</w:t>
      </w:r>
    </w:p>
    <w:p w14:paraId="52AAD159" w14:textId="77777777" w:rsidR="0071484D" w:rsidRDefault="0071484D" w:rsidP="0071484D">
      <w:pPr>
        <w:pStyle w:val="NoSpacing"/>
        <w:spacing w:line="276" w:lineRule="auto"/>
        <w:rPr>
          <w:lang w:val="en-US"/>
        </w:rPr>
      </w:pPr>
    </w:p>
    <w:p w14:paraId="7E2E135A" w14:textId="77777777" w:rsidR="00DA4A92" w:rsidRDefault="00DA4A92" w:rsidP="0071484D">
      <w:pPr>
        <w:pStyle w:val="NoSpacing"/>
        <w:spacing w:line="276" w:lineRule="auto"/>
        <w:rPr>
          <w:lang w:val="en-US"/>
        </w:rPr>
      </w:pPr>
      <w:r>
        <w:rPr>
          <w:lang w:val="en-US"/>
        </w:rPr>
        <w:t>Sample of assessments for the second part</w:t>
      </w:r>
      <w:r w:rsidRPr="009233D6">
        <w:rPr>
          <w:lang w:val="en-US"/>
        </w:rPr>
        <w:t>:</w:t>
      </w:r>
    </w:p>
    <w:p w14:paraId="48A96399" w14:textId="77777777" w:rsidR="00DA4A92" w:rsidRPr="009233D6" w:rsidRDefault="00DA4A92" w:rsidP="0071484D">
      <w:pPr>
        <w:pStyle w:val="NoSpacing"/>
        <w:spacing w:line="276" w:lineRule="auto"/>
        <w:rPr>
          <w:lang w:val="en-US"/>
        </w:rPr>
      </w:pPr>
    </w:p>
    <w:p w14:paraId="255EC0D2" w14:textId="77777777" w:rsidR="00ED2DD8" w:rsidRPr="00E20188" w:rsidRDefault="00E20188" w:rsidP="00AE254B">
      <w:pPr>
        <w:pStyle w:val="NoSpacing"/>
        <w:spacing w:line="276" w:lineRule="auto"/>
        <w:ind w:left="709"/>
        <w:jc w:val="both"/>
        <w:rPr>
          <w:lang w:val="en-US"/>
        </w:rPr>
      </w:pPr>
      <w:r w:rsidRPr="00E20188">
        <w:rPr>
          <w:lang w:val="en-US"/>
        </w:rPr>
        <w:t xml:space="preserve">Write a </w:t>
      </w:r>
      <w:r>
        <w:rPr>
          <w:lang w:val="en-US"/>
        </w:rPr>
        <w:t>program</w:t>
      </w:r>
      <w:r w:rsidRPr="00E20188">
        <w:rPr>
          <w:lang w:val="en-US"/>
        </w:rPr>
        <w:t xml:space="preserve"> that computes and returns</w:t>
      </w:r>
      <w:r>
        <w:rPr>
          <w:lang w:val="en-US"/>
        </w:rPr>
        <w:t xml:space="preserve"> </w:t>
      </w:r>
      <w:r w:rsidRPr="00E20188">
        <w:rPr>
          <w:lang w:val="en-US"/>
        </w:rPr>
        <w:t>the list of Fibonacci number</w:t>
      </w:r>
      <w:r>
        <w:rPr>
          <w:lang w:val="en-US"/>
        </w:rPr>
        <w:t>s (</w:t>
      </w:r>
      <w:r w:rsidRPr="008B7BD9">
        <w:rPr>
          <w:lang w:val="uk-UA" w:eastAsia="uk-UA"/>
        </w:rPr>
        <w:t>0, 1,  1,  2,  3,..... f(n)=f(n-1)+f(n-2)</w:t>
      </w:r>
      <w:r>
        <w:rPr>
          <w:lang w:val="en-US"/>
        </w:rPr>
        <w:t>)</w:t>
      </w:r>
      <w:r>
        <w:rPr>
          <w:lang w:val="uk-UA"/>
        </w:rPr>
        <w:t xml:space="preserve"> </w:t>
      </w:r>
      <w:r>
        <w:rPr>
          <w:lang w:val="en-US"/>
        </w:rPr>
        <w:t xml:space="preserve">which </w:t>
      </w:r>
      <w:r w:rsidRPr="00E20188">
        <w:rPr>
          <w:lang w:val="uk-UA"/>
        </w:rPr>
        <w:t>are larger than</w:t>
      </w:r>
      <w:r>
        <w:rPr>
          <w:lang w:val="en-US"/>
        </w:rPr>
        <w:t xml:space="preserve"> some number a.</w:t>
      </w:r>
    </w:p>
    <w:p w14:paraId="3F1802C5" w14:textId="77777777" w:rsidR="00ED2DD8" w:rsidRPr="0071484D" w:rsidRDefault="00ED2DD8" w:rsidP="0071484D">
      <w:pPr>
        <w:pStyle w:val="NoSpacing"/>
        <w:spacing w:line="276" w:lineRule="auto"/>
        <w:ind w:left="709"/>
        <w:rPr>
          <w:lang w:val="en-US"/>
        </w:rPr>
      </w:pPr>
    </w:p>
    <w:p w14:paraId="172F082D" w14:textId="77777777" w:rsidR="0071484D" w:rsidRDefault="0071484D" w:rsidP="00BA3ADA">
      <w:pPr>
        <w:pStyle w:val="NoSpacing"/>
        <w:rPr>
          <w:lang w:val="en-US"/>
        </w:rPr>
        <w:sectPr w:rsidR="0071484D" w:rsidSect="006561C6">
          <w:pgSz w:w="11906" w:h="16838"/>
          <w:pgMar w:top="851" w:right="991" w:bottom="851" w:left="851" w:header="709" w:footer="709" w:gutter="0"/>
          <w:cols w:space="708"/>
          <w:titlePg/>
          <w:docGrid w:linePitch="360"/>
        </w:sectPr>
      </w:pPr>
    </w:p>
    <w:p w14:paraId="02595A34" w14:textId="77777777" w:rsidR="00ED2DD8" w:rsidRPr="0071484D" w:rsidRDefault="00ED2DD8" w:rsidP="00BA3ADA">
      <w:pPr>
        <w:pStyle w:val="NoSpacing"/>
        <w:rPr>
          <w:lang w:val="en-US"/>
        </w:rPr>
      </w:pPr>
    </w:p>
    <w:p w14:paraId="38E624AE" w14:textId="77777777" w:rsidR="00EB221E" w:rsidRPr="00E20188" w:rsidRDefault="00EB221E" w:rsidP="00EB221E">
      <w:pPr>
        <w:pStyle w:val="Heading1"/>
        <w:rPr>
          <w:lang w:val="en-US"/>
        </w:rPr>
      </w:pPr>
      <w:bookmarkStart w:id="3" w:name="_Toc443489705"/>
      <w:r w:rsidRPr="00E20188">
        <w:rPr>
          <w:lang w:val="en-US"/>
        </w:rPr>
        <w:t xml:space="preserve">3 </w:t>
      </w:r>
      <w:r w:rsidR="009233D6" w:rsidRPr="00E20188">
        <w:rPr>
          <w:lang w:val="en-US"/>
        </w:rPr>
        <w:t>REFERENCES</w:t>
      </w:r>
      <w:bookmarkEnd w:id="3"/>
    </w:p>
    <w:p w14:paraId="7019EBFF" w14:textId="77777777" w:rsidR="00EB221E" w:rsidRPr="00E20188" w:rsidRDefault="00EB221E" w:rsidP="00EB221E">
      <w:pPr>
        <w:pStyle w:val="NoSpacing"/>
        <w:rPr>
          <w:lang w:val="en-US"/>
        </w:rPr>
      </w:pPr>
    </w:p>
    <w:p w14:paraId="2D7F7CBD" w14:textId="77777777" w:rsidR="00E20188" w:rsidRPr="00E20188" w:rsidRDefault="00E20188" w:rsidP="00E20188">
      <w:pPr>
        <w:pStyle w:val="NoSpacing"/>
        <w:numPr>
          <w:ilvl w:val="0"/>
          <w:numId w:val="13"/>
        </w:numPr>
        <w:spacing w:line="360" w:lineRule="auto"/>
        <w:rPr>
          <w:lang w:val="en-US"/>
        </w:rPr>
      </w:pPr>
      <w:r w:rsidRPr="00E20188">
        <w:rPr>
          <w:lang w:val="en-US"/>
        </w:rPr>
        <w:t>Effective Go: https://golang.org/doc/effective_go.html</w:t>
      </w:r>
    </w:p>
    <w:p w14:paraId="0EE1361B" w14:textId="77777777" w:rsidR="00E20188" w:rsidRPr="00E20188" w:rsidRDefault="00E20188" w:rsidP="00E20188">
      <w:pPr>
        <w:pStyle w:val="NoSpacing"/>
        <w:numPr>
          <w:ilvl w:val="0"/>
          <w:numId w:val="13"/>
        </w:numPr>
        <w:spacing w:line="360" w:lineRule="auto"/>
        <w:rPr>
          <w:lang w:val="en-US"/>
        </w:rPr>
      </w:pPr>
      <w:r w:rsidRPr="00E20188">
        <w:rPr>
          <w:lang w:val="en-US"/>
        </w:rPr>
        <w:t>Caleb Doxsey “An Introduction to Programming in Go”</w:t>
      </w:r>
    </w:p>
    <w:p w14:paraId="70E55C4F" w14:textId="77777777" w:rsidR="00E20188" w:rsidRPr="00E20188" w:rsidRDefault="00E20188" w:rsidP="00E20188">
      <w:pPr>
        <w:pStyle w:val="NoSpacing"/>
        <w:numPr>
          <w:ilvl w:val="0"/>
          <w:numId w:val="13"/>
        </w:numPr>
        <w:spacing w:line="360" w:lineRule="auto"/>
        <w:rPr>
          <w:lang w:val="en-US"/>
        </w:rPr>
      </w:pPr>
      <w:r w:rsidRPr="00E20188">
        <w:rPr>
          <w:lang w:val="en-US"/>
        </w:rPr>
        <w:t>Caleb Doxsey “Introducing Go: Build Reliable, Scalable Programs”</w:t>
      </w:r>
    </w:p>
    <w:p w14:paraId="2A132CE0" w14:textId="77777777" w:rsidR="00E20188" w:rsidRPr="00E20188" w:rsidRDefault="00E20188" w:rsidP="00E20188">
      <w:pPr>
        <w:pStyle w:val="NoSpacing"/>
        <w:numPr>
          <w:ilvl w:val="0"/>
          <w:numId w:val="13"/>
        </w:numPr>
        <w:spacing w:line="360" w:lineRule="auto"/>
        <w:rPr>
          <w:lang w:val="en-US"/>
        </w:rPr>
      </w:pPr>
      <w:r w:rsidRPr="00E20188">
        <w:rPr>
          <w:lang w:val="en-US"/>
        </w:rPr>
        <w:t>Mark Summerfield “Programming in Go: Creating Applications for the 21st Century”</w:t>
      </w:r>
    </w:p>
    <w:p w14:paraId="3CAD4FB0" w14:textId="77777777" w:rsidR="00ED2DD8" w:rsidRPr="00845B9C" w:rsidRDefault="00E20188" w:rsidP="00E20188">
      <w:pPr>
        <w:pStyle w:val="NoSpacing"/>
        <w:numPr>
          <w:ilvl w:val="0"/>
          <w:numId w:val="13"/>
        </w:numPr>
        <w:spacing w:line="360" w:lineRule="auto"/>
        <w:rPr>
          <w:lang w:val="en-US"/>
        </w:rPr>
      </w:pPr>
      <w:r w:rsidRPr="00E20188">
        <w:rPr>
          <w:lang w:val="en-US"/>
        </w:rPr>
        <w:t>Donald Knuth “The Art of Computer Programming”, V.1-4</w:t>
      </w:r>
    </w:p>
    <w:p w14:paraId="5FD6E342" w14:textId="77777777" w:rsidR="00ED2DD8" w:rsidRPr="00845B9C" w:rsidRDefault="00ED2DD8" w:rsidP="00BA3ADA">
      <w:pPr>
        <w:pStyle w:val="NoSpacing"/>
        <w:rPr>
          <w:lang w:val="en-US"/>
        </w:rPr>
      </w:pPr>
    </w:p>
    <w:sectPr w:rsidR="00ED2DD8" w:rsidRPr="00845B9C" w:rsidSect="006561C6">
      <w:pgSz w:w="11906" w:h="16838"/>
      <w:pgMar w:top="851" w:right="9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D1896" w14:textId="77777777" w:rsidR="00EC66EC" w:rsidRDefault="00EC66EC" w:rsidP="009E3516">
      <w:pPr>
        <w:spacing w:after="0" w:line="240" w:lineRule="auto"/>
      </w:pPr>
      <w:r>
        <w:separator/>
      </w:r>
    </w:p>
  </w:endnote>
  <w:endnote w:type="continuationSeparator" w:id="0">
    <w:p w14:paraId="7523A941" w14:textId="77777777" w:rsidR="00EC66EC" w:rsidRDefault="00EC66EC" w:rsidP="009E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  <w:insideH w:val="dashed" w:sz="6" w:space="0" w:color="auto"/>
        <w:insideV w:val="dashed" w:sz="6" w:space="0" w:color="auto"/>
      </w:tblBorders>
      <w:tblLook w:val="04A0" w:firstRow="1" w:lastRow="0" w:firstColumn="1" w:lastColumn="0" w:noHBand="0" w:noVBand="1"/>
    </w:tblPr>
    <w:tblGrid>
      <w:gridCol w:w="3114"/>
      <w:gridCol w:w="6940"/>
    </w:tblGrid>
    <w:tr w:rsidR="009E3516" w14:paraId="73965165" w14:textId="77777777" w:rsidTr="009E3516">
      <w:tc>
        <w:tcPr>
          <w:tcW w:w="3114" w:type="dxa"/>
        </w:tcPr>
        <w:p w14:paraId="3434E504" w14:textId="77777777" w:rsidR="009E3516" w:rsidRPr="009E3516" w:rsidRDefault="009E3516">
          <w:pPr>
            <w:pStyle w:val="Footer"/>
            <w:rPr>
              <w:rFonts w:ascii="Arial" w:hAnsi="Arial" w:cs="Arial"/>
              <w:sz w:val="28"/>
              <w:szCs w:val="28"/>
              <w:lang w:val="en-US"/>
            </w:rPr>
          </w:pPr>
          <w:r w:rsidRPr="009E3516">
            <w:rPr>
              <w:rFonts w:ascii="Arial" w:hAnsi="Arial" w:cs="Arial"/>
              <w:sz w:val="28"/>
              <w:szCs w:val="28"/>
              <w:lang w:val="en-US"/>
            </w:rPr>
            <w:t>SoftServe</w:t>
          </w:r>
        </w:p>
      </w:tc>
      <w:tc>
        <w:tcPr>
          <w:tcW w:w="6940" w:type="dxa"/>
        </w:tcPr>
        <w:p w14:paraId="6C4289EA" w14:textId="77777777" w:rsidR="009E3516" w:rsidRDefault="009E3516" w:rsidP="009E3516">
          <w:pPr>
            <w:pStyle w:val="Footer"/>
            <w:jc w:val="center"/>
            <w:rPr>
              <w:rFonts w:ascii="Arial" w:hAnsi="Arial" w:cs="Arial"/>
              <w:i/>
              <w:sz w:val="24"/>
              <w:szCs w:val="24"/>
              <w:lang w:val="en-US"/>
            </w:rPr>
          </w:pPr>
          <w:r w:rsidRPr="009E3516">
            <w:rPr>
              <w:rFonts w:ascii="Arial" w:hAnsi="Arial" w:cs="Arial"/>
              <w:i/>
              <w:sz w:val="24"/>
              <w:szCs w:val="24"/>
              <w:lang w:val="en-US"/>
            </w:rPr>
            <w:t>Public</w:t>
          </w:r>
        </w:p>
        <w:p w14:paraId="4FB1D071" w14:textId="77777777" w:rsidR="009E3516" w:rsidRPr="009E3516" w:rsidRDefault="009E3516" w:rsidP="009E3516">
          <w:pPr>
            <w:pStyle w:val="Footer"/>
            <w:jc w:val="center"/>
            <w:rPr>
              <w:rFonts w:ascii="Arial" w:hAnsi="Arial" w:cs="Arial"/>
              <w:i/>
              <w:sz w:val="24"/>
              <w:szCs w:val="24"/>
              <w:lang w:val="en-US"/>
            </w:rPr>
          </w:pPr>
        </w:p>
      </w:tc>
    </w:tr>
  </w:tbl>
  <w:p w14:paraId="68BD816E" w14:textId="77777777" w:rsidR="009E3516" w:rsidRDefault="009E35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  <w:insideH w:val="dashed" w:sz="6" w:space="0" w:color="auto"/>
        <w:insideV w:val="dashed" w:sz="6" w:space="0" w:color="auto"/>
      </w:tblBorders>
      <w:tblLook w:val="04A0" w:firstRow="1" w:lastRow="0" w:firstColumn="1" w:lastColumn="0" w:noHBand="0" w:noVBand="1"/>
    </w:tblPr>
    <w:tblGrid>
      <w:gridCol w:w="3114"/>
      <w:gridCol w:w="6940"/>
    </w:tblGrid>
    <w:tr w:rsidR="006561C6" w14:paraId="6FBCC87D" w14:textId="77777777" w:rsidTr="008A06B4">
      <w:tc>
        <w:tcPr>
          <w:tcW w:w="3114" w:type="dxa"/>
        </w:tcPr>
        <w:p w14:paraId="755595CD" w14:textId="77777777" w:rsidR="006561C6" w:rsidRPr="009E3516" w:rsidRDefault="006561C6" w:rsidP="006561C6">
          <w:pPr>
            <w:pStyle w:val="Footer"/>
            <w:rPr>
              <w:rFonts w:ascii="Arial" w:hAnsi="Arial" w:cs="Arial"/>
              <w:sz w:val="28"/>
              <w:szCs w:val="28"/>
              <w:lang w:val="en-US"/>
            </w:rPr>
          </w:pPr>
          <w:r w:rsidRPr="009E3516">
            <w:rPr>
              <w:rFonts w:ascii="Arial" w:hAnsi="Arial" w:cs="Arial"/>
              <w:sz w:val="28"/>
              <w:szCs w:val="28"/>
              <w:lang w:val="en-US"/>
            </w:rPr>
            <w:t>SoftServe</w:t>
          </w:r>
        </w:p>
      </w:tc>
      <w:tc>
        <w:tcPr>
          <w:tcW w:w="6940" w:type="dxa"/>
        </w:tcPr>
        <w:p w14:paraId="6F60CD9C" w14:textId="77777777" w:rsidR="006561C6" w:rsidRPr="009E3516" w:rsidRDefault="006561C6" w:rsidP="00D71639">
          <w:pPr>
            <w:pStyle w:val="Footer"/>
            <w:jc w:val="center"/>
            <w:rPr>
              <w:rFonts w:ascii="Arial" w:hAnsi="Arial" w:cs="Arial"/>
              <w:i/>
              <w:sz w:val="24"/>
              <w:szCs w:val="24"/>
              <w:lang w:val="en-US"/>
            </w:rPr>
          </w:pPr>
          <w:r w:rsidRPr="009E3516">
            <w:rPr>
              <w:rFonts w:ascii="Arial" w:hAnsi="Arial" w:cs="Arial"/>
              <w:i/>
              <w:sz w:val="24"/>
              <w:szCs w:val="24"/>
              <w:lang w:val="en-US"/>
            </w:rPr>
            <w:t>Public</w:t>
          </w:r>
        </w:p>
      </w:tc>
    </w:tr>
  </w:tbl>
  <w:p w14:paraId="38645620" w14:textId="77777777" w:rsidR="006561C6" w:rsidRDefault="006561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B3ADF" w14:textId="77777777" w:rsidR="00EC66EC" w:rsidRDefault="00EC66EC" w:rsidP="009E3516">
      <w:pPr>
        <w:spacing w:after="0" w:line="240" w:lineRule="auto"/>
      </w:pPr>
      <w:r>
        <w:separator/>
      </w:r>
    </w:p>
  </w:footnote>
  <w:footnote w:type="continuationSeparator" w:id="0">
    <w:p w14:paraId="38CBFE3B" w14:textId="77777777" w:rsidR="00EC66EC" w:rsidRDefault="00EC66EC" w:rsidP="009E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57D40" w14:textId="77777777" w:rsidR="006561C6" w:rsidRDefault="006561C6">
    <w:pPr>
      <w:pStyle w:val="Header"/>
    </w:pPr>
  </w:p>
  <w:tbl>
    <w:tblPr>
      <w:tblStyle w:val="TableGrid"/>
      <w:tblW w:w="0" w:type="auto"/>
      <w:tblBorders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  <w:insideH w:val="dashed" w:sz="6" w:space="0" w:color="auto"/>
        <w:insideV w:val="dashed" w:sz="6" w:space="0" w:color="auto"/>
      </w:tblBorders>
      <w:tblLook w:val="04A0" w:firstRow="1" w:lastRow="0" w:firstColumn="1" w:lastColumn="0" w:noHBand="0" w:noVBand="1"/>
    </w:tblPr>
    <w:tblGrid>
      <w:gridCol w:w="6799"/>
      <w:gridCol w:w="3255"/>
    </w:tblGrid>
    <w:tr w:rsidR="006561C6" w14:paraId="760ACFE8" w14:textId="77777777" w:rsidTr="006561C6">
      <w:tc>
        <w:tcPr>
          <w:tcW w:w="6799" w:type="dxa"/>
        </w:tcPr>
        <w:p w14:paraId="19D2C616" w14:textId="77777777" w:rsidR="006561C6" w:rsidRPr="006561C6" w:rsidRDefault="006561C6">
          <w:pPr>
            <w:pStyle w:val="Header"/>
            <w:rPr>
              <w:rFonts w:ascii="Arial" w:hAnsi="Arial" w:cs="Arial"/>
              <w:sz w:val="28"/>
              <w:szCs w:val="28"/>
            </w:rPr>
          </w:pPr>
          <w:r w:rsidRPr="006561C6">
            <w:rPr>
              <w:rFonts w:ascii="Arial" w:hAnsi="Arial" w:cs="Arial"/>
              <w:sz w:val="28"/>
              <w:szCs w:val="28"/>
            </w:rPr>
            <w:t>Informational Emails Guidelines</w:t>
          </w:r>
        </w:p>
      </w:tc>
      <w:tc>
        <w:tcPr>
          <w:tcW w:w="3255" w:type="dxa"/>
        </w:tcPr>
        <w:p w14:paraId="4605F88F" w14:textId="77777777" w:rsidR="006561C6" w:rsidRDefault="006561C6" w:rsidP="006561C6">
          <w:pPr>
            <w:pStyle w:val="Header"/>
            <w:jc w:val="right"/>
            <w:rPr>
              <w:b/>
              <w:bCs/>
            </w:rPr>
          </w:pPr>
          <w:r>
            <w:rPr>
              <w:lang w:val="en-US"/>
            </w:rPr>
            <w:t>Page</w:t>
          </w:r>
          <w:r>
            <w:t xml:space="preserve">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9233D6">
            <w:rPr>
              <w:b/>
              <w:bCs/>
              <w:noProof/>
            </w:rPr>
            <w:t>6</w:t>
          </w:r>
          <w:r>
            <w:rPr>
              <w:b/>
              <w:bCs/>
            </w:rPr>
            <w:fldChar w:fldCharType="end"/>
          </w:r>
          <w:r>
            <w:t xml:space="preserve"> </w:t>
          </w:r>
          <w:r>
            <w:rPr>
              <w:lang w:val="en-US"/>
            </w:rPr>
            <w:t>of</w:t>
          </w:r>
          <w:r>
            <w:t xml:space="preserve">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9233D6">
            <w:rPr>
              <w:b/>
              <w:bCs/>
              <w:noProof/>
            </w:rPr>
            <w:t>7</w:t>
          </w:r>
          <w:r>
            <w:rPr>
              <w:b/>
              <w:bCs/>
            </w:rPr>
            <w:fldChar w:fldCharType="end"/>
          </w:r>
        </w:p>
        <w:p w14:paraId="6E1D531F" w14:textId="77777777" w:rsidR="006561C6" w:rsidRDefault="006561C6" w:rsidP="006561C6">
          <w:pPr>
            <w:pStyle w:val="Header"/>
            <w:jc w:val="right"/>
          </w:pPr>
        </w:p>
      </w:tc>
    </w:tr>
  </w:tbl>
  <w:p w14:paraId="17D6FD08" w14:textId="77777777" w:rsidR="006561C6" w:rsidRDefault="006561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18385" w14:textId="77777777" w:rsidR="006561C6" w:rsidRDefault="006561C6">
    <w:pPr>
      <w:pStyle w:val="Header"/>
    </w:pPr>
  </w:p>
  <w:p w14:paraId="300F4FB9" w14:textId="77777777" w:rsidR="006561C6" w:rsidRDefault="006561C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17B3" w14:textId="77777777" w:rsidR="006561C6" w:rsidRDefault="006561C6">
    <w:pPr>
      <w:pStyle w:val="Header"/>
    </w:pPr>
  </w:p>
  <w:tbl>
    <w:tblPr>
      <w:tblStyle w:val="TableGrid"/>
      <w:tblW w:w="0" w:type="auto"/>
      <w:tblBorders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  <w:insideH w:val="dashed" w:sz="6" w:space="0" w:color="auto"/>
        <w:insideV w:val="dashed" w:sz="6" w:space="0" w:color="auto"/>
      </w:tblBorders>
      <w:tblLook w:val="04A0" w:firstRow="1" w:lastRow="0" w:firstColumn="1" w:lastColumn="0" w:noHBand="0" w:noVBand="1"/>
    </w:tblPr>
    <w:tblGrid>
      <w:gridCol w:w="6799"/>
      <w:gridCol w:w="3255"/>
    </w:tblGrid>
    <w:tr w:rsidR="006561C6" w14:paraId="5F8ED9D4" w14:textId="77777777" w:rsidTr="008A06B4">
      <w:tc>
        <w:tcPr>
          <w:tcW w:w="6799" w:type="dxa"/>
        </w:tcPr>
        <w:p w14:paraId="70FADB35" w14:textId="77777777" w:rsidR="006561C6" w:rsidRPr="00ED2DD8" w:rsidRDefault="00ED2DD8" w:rsidP="00D71639">
          <w:pPr>
            <w:pStyle w:val="Header"/>
            <w:rPr>
              <w:rFonts w:ascii="Arial" w:hAnsi="Arial" w:cs="Arial"/>
              <w:sz w:val="28"/>
              <w:szCs w:val="28"/>
              <w:lang w:val="en-US"/>
            </w:rPr>
          </w:pPr>
          <w:r w:rsidRPr="00ED2DD8">
            <w:rPr>
              <w:rFonts w:ascii="Arial" w:hAnsi="Arial" w:cs="Arial"/>
              <w:sz w:val="28"/>
              <w:szCs w:val="28"/>
              <w:lang w:val="en-US"/>
            </w:rPr>
            <w:t>Incoming</w:t>
          </w:r>
          <w:r>
            <w:rPr>
              <w:rFonts w:ascii="Arial" w:hAnsi="Arial" w:cs="Arial"/>
              <w:sz w:val="28"/>
              <w:szCs w:val="28"/>
              <w:lang w:val="en-US"/>
            </w:rPr>
            <w:t xml:space="preserve"> </w:t>
          </w:r>
          <w:r w:rsidRPr="00ED2DD8">
            <w:rPr>
              <w:rFonts w:ascii="Arial" w:hAnsi="Arial" w:cs="Arial"/>
              <w:sz w:val="28"/>
              <w:szCs w:val="28"/>
              <w:lang w:val="en-US"/>
            </w:rPr>
            <w:t xml:space="preserve">tests. </w:t>
          </w:r>
          <w:r w:rsidR="000049CA">
            <w:rPr>
              <w:rFonts w:ascii="Arial" w:hAnsi="Arial" w:cs="Arial"/>
              <w:sz w:val="28"/>
              <w:szCs w:val="28"/>
              <w:lang w:val="en-US"/>
            </w:rPr>
            <w:t>Go</w:t>
          </w:r>
          <w:r w:rsidRPr="00ED2DD8">
            <w:rPr>
              <w:rFonts w:ascii="Arial" w:hAnsi="Arial" w:cs="Arial"/>
              <w:sz w:val="28"/>
              <w:szCs w:val="28"/>
              <w:lang w:val="en-US"/>
            </w:rPr>
            <w:t xml:space="preserve"> direction. Example</w:t>
          </w:r>
        </w:p>
      </w:tc>
      <w:tc>
        <w:tcPr>
          <w:tcW w:w="3255" w:type="dxa"/>
        </w:tcPr>
        <w:p w14:paraId="62B86E66" w14:textId="77777777" w:rsidR="006561C6" w:rsidRDefault="006561C6" w:rsidP="006561C6">
          <w:pPr>
            <w:pStyle w:val="Header"/>
            <w:jc w:val="right"/>
            <w:rPr>
              <w:b/>
              <w:bCs/>
            </w:rPr>
          </w:pPr>
          <w:r>
            <w:rPr>
              <w:lang w:val="en-US"/>
            </w:rPr>
            <w:t>Page</w:t>
          </w:r>
          <w:r>
            <w:t xml:space="preserve">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3A0798">
            <w:rPr>
              <w:b/>
              <w:bCs/>
              <w:noProof/>
            </w:rPr>
            <w:t>5</w:t>
          </w:r>
          <w:r>
            <w:rPr>
              <w:b/>
              <w:bCs/>
            </w:rPr>
            <w:fldChar w:fldCharType="end"/>
          </w:r>
          <w:r>
            <w:t xml:space="preserve"> </w:t>
          </w:r>
          <w:r>
            <w:rPr>
              <w:lang w:val="en-US"/>
            </w:rPr>
            <w:t>of</w:t>
          </w:r>
          <w:r>
            <w:t xml:space="preserve">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3A0798">
            <w:rPr>
              <w:b/>
              <w:bCs/>
              <w:noProof/>
            </w:rPr>
            <w:t>5</w:t>
          </w:r>
          <w:r>
            <w:rPr>
              <w:b/>
              <w:bCs/>
            </w:rPr>
            <w:fldChar w:fldCharType="end"/>
          </w:r>
        </w:p>
        <w:p w14:paraId="5870197E" w14:textId="77777777" w:rsidR="006561C6" w:rsidRDefault="006561C6" w:rsidP="006561C6">
          <w:pPr>
            <w:pStyle w:val="Header"/>
            <w:jc w:val="right"/>
          </w:pPr>
        </w:p>
      </w:tc>
    </w:tr>
  </w:tbl>
  <w:p w14:paraId="064778CE" w14:textId="77777777" w:rsidR="006561C6" w:rsidRDefault="006561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90C"/>
    <w:multiLevelType w:val="hybridMultilevel"/>
    <w:tmpl w:val="5454710E"/>
    <w:lvl w:ilvl="0" w:tplc="425041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5C535A"/>
    <w:multiLevelType w:val="hybridMultilevel"/>
    <w:tmpl w:val="6368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5DAA"/>
    <w:multiLevelType w:val="hybridMultilevel"/>
    <w:tmpl w:val="E0CA4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04CB4"/>
    <w:multiLevelType w:val="hybridMultilevel"/>
    <w:tmpl w:val="C242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6C1"/>
    <w:multiLevelType w:val="hybridMultilevel"/>
    <w:tmpl w:val="4AA4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07925"/>
    <w:multiLevelType w:val="hybridMultilevel"/>
    <w:tmpl w:val="895C05B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0AC75EE"/>
    <w:multiLevelType w:val="hybridMultilevel"/>
    <w:tmpl w:val="6A56EB86"/>
    <w:lvl w:ilvl="0" w:tplc="C422D7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95968"/>
    <w:multiLevelType w:val="hybridMultilevel"/>
    <w:tmpl w:val="0694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37F6B"/>
    <w:multiLevelType w:val="hybridMultilevel"/>
    <w:tmpl w:val="D3D6364A"/>
    <w:lvl w:ilvl="0" w:tplc="A5ECE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B64A5"/>
    <w:multiLevelType w:val="hybridMultilevel"/>
    <w:tmpl w:val="EC8E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92F37"/>
    <w:multiLevelType w:val="hybridMultilevel"/>
    <w:tmpl w:val="C242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66165"/>
    <w:multiLevelType w:val="hybridMultilevel"/>
    <w:tmpl w:val="2D081B82"/>
    <w:lvl w:ilvl="0" w:tplc="61321C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7101C5"/>
    <w:multiLevelType w:val="hybridMultilevel"/>
    <w:tmpl w:val="2714A8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DA"/>
    <w:rsid w:val="000049CA"/>
    <w:rsid w:val="00093E3B"/>
    <w:rsid w:val="0016482A"/>
    <w:rsid w:val="00192070"/>
    <w:rsid w:val="00203280"/>
    <w:rsid w:val="002D345C"/>
    <w:rsid w:val="00320F1C"/>
    <w:rsid w:val="00362EE2"/>
    <w:rsid w:val="003A0798"/>
    <w:rsid w:val="003C6B03"/>
    <w:rsid w:val="0044011B"/>
    <w:rsid w:val="004D030C"/>
    <w:rsid w:val="0052499C"/>
    <w:rsid w:val="00541C48"/>
    <w:rsid w:val="006561C6"/>
    <w:rsid w:val="0071484D"/>
    <w:rsid w:val="007649BB"/>
    <w:rsid w:val="007908DC"/>
    <w:rsid w:val="007A26A1"/>
    <w:rsid w:val="007B4288"/>
    <w:rsid w:val="007D4B0C"/>
    <w:rsid w:val="00845B9C"/>
    <w:rsid w:val="00851764"/>
    <w:rsid w:val="00897F6A"/>
    <w:rsid w:val="008B4F51"/>
    <w:rsid w:val="009233D6"/>
    <w:rsid w:val="00941476"/>
    <w:rsid w:val="009A0225"/>
    <w:rsid w:val="009E3516"/>
    <w:rsid w:val="00A56E7D"/>
    <w:rsid w:val="00A81643"/>
    <w:rsid w:val="00A941E5"/>
    <w:rsid w:val="00AD39DA"/>
    <w:rsid w:val="00AE254B"/>
    <w:rsid w:val="00AE6111"/>
    <w:rsid w:val="00B76EB4"/>
    <w:rsid w:val="00BA3ADA"/>
    <w:rsid w:val="00C14C32"/>
    <w:rsid w:val="00C3404B"/>
    <w:rsid w:val="00C97BDF"/>
    <w:rsid w:val="00CD7D92"/>
    <w:rsid w:val="00D676CF"/>
    <w:rsid w:val="00D71639"/>
    <w:rsid w:val="00DA4A92"/>
    <w:rsid w:val="00DD3CEC"/>
    <w:rsid w:val="00E20188"/>
    <w:rsid w:val="00E40176"/>
    <w:rsid w:val="00E63E31"/>
    <w:rsid w:val="00E72A1E"/>
    <w:rsid w:val="00EB221E"/>
    <w:rsid w:val="00EC66EC"/>
    <w:rsid w:val="00ED2DD8"/>
    <w:rsid w:val="00F04E25"/>
    <w:rsid w:val="00F36F2C"/>
    <w:rsid w:val="00F55841"/>
    <w:rsid w:val="00F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67B8"/>
  <w15:docId w15:val="{C39C61C5-23C9-4FF9-923F-13CAE0EB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ADA"/>
    <w:pPr>
      <w:spacing w:after="0" w:line="240" w:lineRule="auto"/>
    </w:pPr>
  </w:style>
  <w:style w:type="table" w:styleId="TableGrid">
    <w:name w:val="Table Grid"/>
    <w:basedOn w:val="TableNormal"/>
    <w:uiPriority w:val="39"/>
    <w:rsid w:val="00BA3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16"/>
  </w:style>
  <w:style w:type="paragraph" w:styleId="Footer">
    <w:name w:val="footer"/>
    <w:basedOn w:val="Normal"/>
    <w:link w:val="FooterChar"/>
    <w:uiPriority w:val="99"/>
    <w:unhideWhenUsed/>
    <w:rsid w:val="009E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16"/>
  </w:style>
  <w:style w:type="paragraph" w:styleId="EndnoteText">
    <w:name w:val="endnote text"/>
    <w:basedOn w:val="Normal"/>
    <w:link w:val="EndnoteTextChar"/>
    <w:uiPriority w:val="99"/>
    <w:semiHidden/>
    <w:unhideWhenUsed/>
    <w:rsid w:val="006561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61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61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34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017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40176"/>
    <w:pPr>
      <w:outlineLvl w:val="9"/>
    </w:pPr>
    <w:rPr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E40176"/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7B42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428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B42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475B-7B16-164D-827F-4ACE1DE6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342</Words>
  <Characters>1950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2</cp:revision>
  <dcterms:created xsi:type="dcterms:W3CDTF">2017-06-15T11:49:00Z</dcterms:created>
  <dcterms:modified xsi:type="dcterms:W3CDTF">2017-06-15T11:49:00Z</dcterms:modified>
</cp:coreProperties>
</file>